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AB" w:rsidRPr="007B5EAB" w:rsidRDefault="007B5EAB" w:rsidP="007B5EAB">
      <w:pPr>
        <w:pStyle w:val="a3"/>
        <w:framePr w:w="0" w:hRule="auto" w:hSpace="0" w:vSpace="0" w:wrap="auto" w:vAnchor="margin" w:hAnchor="text" w:yAlign="inline"/>
        <w:tabs>
          <w:tab w:val="left" w:pos="8940"/>
          <w:tab w:val="right" w:pos="9976"/>
        </w:tabs>
        <w:spacing w:line="200" w:lineRule="atLeast"/>
        <w:jc w:val="right"/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</w:pPr>
      <w:r w:rsidRPr="007B5EAB">
        <w:rPr>
          <w:rFonts w:ascii="Times New Roman" w:hAnsi="Times New Roman"/>
          <w:noProof/>
          <w:color w:val="4472C4" w:themeColor="accent5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-104775</wp:posOffset>
            </wp:positionV>
            <wp:extent cx="2576195" cy="750570"/>
            <wp:effectExtent l="0" t="0" r="0" b="0"/>
            <wp:wrapNone/>
            <wp:docPr id="1" name="Рисунок 1" descr="Лого с расшифр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 расшифр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Общество с Ограниченной Ответственностью «ТЛК ВЛ Лоджистик»</w:t>
      </w:r>
    </w:p>
    <w:p w:rsidR="009B52EC" w:rsidRDefault="009B52EC" w:rsidP="007B5EAB">
      <w:pPr>
        <w:pStyle w:val="a3"/>
        <w:framePr w:w="0" w:hRule="auto" w:hSpace="0" w:vSpace="0" w:wrap="auto" w:vAnchor="margin" w:hAnchor="text" w:yAlign="inline"/>
        <w:spacing w:line="200" w:lineRule="atLeast"/>
        <w:jc w:val="right"/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</w:pPr>
      <w:r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Юр.</w:t>
      </w:r>
      <w:r w:rsidR="0037337F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 </w:t>
      </w:r>
      <w:r w:rsidR="007B5EAB"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 адрес: 690</w:t>
      </w:r>
      <w:r w:rsidR="0037337F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091</w:t>
      </w:r>
      <w:r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, г. Владивосток, </w:t>
      </w:r>
      <w:r w:rsidR="007B5EAB"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ул. Океанский проспект, 52</w:t>
      </w:r>
      <w:proofErr w:type="gramStart"/>
      <w:r w:rsidR="007B5EAB"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 А</w:t>
      </w:r>
      <w:proofErr w:type="gramEnd"/>
    </w:p>
    <w:p w:rsidR="007B5EAB" w:rsidRPr="007B5EAB" w:rsidRDefault="009B52EC" w:rsidP="007B5EAB">
      <w:pPr>
        <w:pStyle w:val="a3"/>
        <w:framePr w:w="0" w:hRule="auto" w:hSpace="0" w:vSpace="0" w:wrap="auto" w:vAnchor="margin" w:hAnchor="text" w:yAlign="inline"/>
        <w:spacing w:line="200" w:lineRule="atLeast"/>
        <w:jc w:val="right"/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Почт.адрес</w:t>
      </w:r>
      <w:proofErr w:type="spellEnd"/>
      <w:r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: 6</w:t>
      </w:r>
      <w:r w:rsidR="00D80125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9000</w:t>
      </w:r>
      <w:bookmarkStart w:id="0" w:name="_GoBack"/>
      <w:bookmarkEnd w:id="0"/>
      <w:r w:rsidR="00D80125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1, г. Владивосток, ул. Мурав</w:t>
      </w:r>
      <w:r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>ьева-Амурского, д. 1</w:t>
      </w:r>
      <w:proofErr w:type="gramStart"/>
      <w:r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t xml:space="preserve"> Б</w:t>
      </w:r>
      <w:proofErr w:type="gramEnd"/>
      <w:r w:rsidR="007B5EAB" w:rsidRPr="007B5EAB"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  <w:br/>
        <w:t>ИНН/КПП 7708538014/254001001</w:t>
      </w:r>
    </w:p>
    <w:p w:rsidR="007B5EAB" w:rsidRPr="007B5EAB" w:rsidRDefault="007B5EAB" w:rsidP="007B5EAB">
      <w:pPr>
        <w:pStyle w:val="a3"/>
        <w:framePr w:w="0" w:hRule="auto" w:hSpace="0" w:vSpace="0" w:wrap="auto" w:vAnchor="margin" w:hAnchor="text" w:yAlign="inline"/>
        <w:spacing w:line="200" w:lineRule="atLeast"/>
        <w:jc w:val="right"/>
        <w:rPr>
          <w:rFonts w:ascii="Times New Roman" w:hAnsi="Times New Roman"/>
          <w:b/>
          <w:color w:val="4472C4" w:themeColor="accent5"/>
          <w:spacing w:val="0"/>
          <w:sz w:val="18"/>
          <w:szCs w:val="18"/>
        </w:rPr>
      </w:pPr>
    </w:p>
    <w:p w:rsidR="007B5EAB" w:rsidRDefault="00E30BA3">
      <w:r w:rsidRPr="00E30BA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61312;visibility:visible;mso-position-horizontal:center;mso-position-horizontal-relative:margin" from="0,8.25pt" to="57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" strokecolor="#ed7d31 [3205]" strokeweight="2.25pt">
            <v:stroke joinstyle="miter"/>
            <w10:wrap anchorx="margin"/>
          </v:line>
        </w:pict>
      </w:r>
    </w:p>
    <w:p w:rsidR="007B5EAB" w:rsidRPr="005365A5" w:rsidRDefault="005365A5" w:rsidP="005365A5">
      <w:pPr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365A5">
        <w:rPr>
          <w:rFonts w:ascii="Times New Roman" w:hAnsi="Times New Roman" w:cs="Times New Roman"/>
        </w:rPr>
        <w:t>КАРТОЧКА ПРЕДПРИЯТИЯ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  <w:r w:rsidRPr="005365A5">
              <w:rPr>
                <w:rFonts w:ascii="Times New Roman" w:hAnsi="Times New Roman" w:cs="Times New Roman"/>
              </w:rPr>
              <w:t xml:space="preserve"> (в соответствии с учредительными документами)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«ТЛК ВЛ ЛОДЖИСТИК»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 xml:space="preserve">Юридический адрес </w:t>
            </w:r>
            <w:r w:rsidRPr="005365A5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pStyle w:val="a4"/>
              <w:keepNext/>
              <w:spacing w:before="0" w:beforeAutospacing="0" w:after="0" w:afterAutospacing="0"/>
              <w:jc w:val="both"/>
            </w:pPr>
            <w:r w:rsidRPr="005365A5">
              <w:t>690091, Приморский край, г. Владивосток, ул. Океанский проспект, д.52А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786" w:type="dxa"/>
          </w:tcPr>
          <w:p w:rsidR="005365A5" w:rsidRPr="005365A5" w:rsidRDefault="00B02F2C" w:rsidP="00B74649">
            <w:pPr>
              <w:rPr>
                <w:rFonts w:ascii="Times New Roman" w:hAnsi="Times New Roman" w:cs="Times New Roman"/>
              </w:rPr>
            </w:pPr>
            <w:r w:rsidRPr="00B02F2C">
              <w:rPr>
                <w:rFonts w:ascii="Times New Roman" w:hAnsi="Times New Roman" w:cs="Times New Roman"/>
              </w:rPr>
              <w:t>690001, г.</w:t>
            </w:r>
            <w:r w:rsidR="00157E1B">
              <w:rPr>
                <w:rFonts w:ascii="Times New Roman" w:hAnsi="Times New Roman" w:cs="Times New Roman"/>
              </w:rPr>
              <w:t xml:space="preserve"> </w:t>
            </w:r>
            <w:r w:rsidRPr="00B02F2C">
              <w:rPr>
                <w:rFonts w:ascii="Times New Roman" w:hAnsi="Times New Roman" w:cs="Times New Roman"/>
              </w:rPr>
              <w:t>Владивосток, ул. Муравьева-Амурского</w:t>
            </w:r>
            <w:r w:rsidR="00157E1B">
              <w:rPr>
                <w:rFonts w:ascii="Times New Roman" w:hAnsi="Times New Roman" w:cs="Times New Roman"/>
              </w:rPr>
              <w:t>,</w:t>
            </w:r>
            <w:r w:rsidRPr="00B02F2C">
              <w:rPr>
                <w:rFonts w:ascii="Times New Roman" w:hAnsi="Times New Roman" w:cs="Times New Roman"/>
              </w:rPr>
              <w:t xml:space="preserve"> 1Б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 xml:space="preserve">Идентификационный номер </w:t>
            </w:r>
            <w:r w:rsidRPr="005365A5">
              <w:rPr>
                <w:rFonts w:ascii="Times New Roman" w:hAnsi="Times New Roman" w:cs="Times New Roman"/>
              </w:rPr>
              <w:t>(ИНН)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lang w:val="en-US"/>
              </w:rPr>
            </w:pPr>
            <w:r w:rsidRPr="005365A5">
              <w:rPr>
                <w:rFonts w:ascii="Times New Roman" w:hAnsi="Times New Roman" w:cs="Times New Roman"/>
              </w:rPr>
              <w:t>7708538014</w:t>
            </w:r>
            <w:r w:rsidRPr="005365A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 xml:space="preserve">Код постановки на учет </w:t>
            </w:r>
            <w:r w:rsidRPr="005365A5">
              <w:rPr>
                <w:rFonts w:ascii="Times New Roman" w:hAnsi="Times New Roman" w:cs="Times New Roman"/>
              </w:rPr>
              <w:t>(КПП)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5A5">
              <w:rPr>
                <w:rFonts w:ascii="Times New Roman" w:hAnsi="Times New Roman" w:cs="Times New Roman"/>
              </w:rPr>
              <w:t>254001001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1047796718750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Код организации по ОКПО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74454805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Ф.И.О. и должность руководителя организации</w:t>
            </w:r>
          </w:p>
        </w:tc>
        <w:tc>
          <w:tcPr>
            <w:tcW w:w="4786" w:type="dxa"/>
          </w:tcPr>
          <w:p w:rsidR="005365A5" w:rsidRPr="005365A5" w:rsidRDefault="005365A5" w:rsidP="005419BC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 xml:space="preserve">Генеральный директор, </w:t>
            </w:r>
            <w:r w:rsidR="005419BC">
              <w:rPr>
                <w:rFonts w:ascii="Times New Roman" w:hAnsi="Times New Roman" w:cs="Times New Roman"/>
              </w:rPr>
              <w:t>Белоус Кирилл Витальевич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Документ, подтверждающий полномочия представителя организации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Устав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Код местности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(423)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786" w:type="dxa"/>
          </w:tcPr>
          <w:p w:rsidR="005365A5" w:rsidRPr="005365A5" w:rsidRDefault="00BB0ABD" w:rsidP="00B7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8 800 100 0365</w:t>
            </w:r>
          </w:p>
        </w:tc>
      </w:tr>
      <w:tr w:rsidR="005365A5" w:rsidRPr="005365A5" w:rsidTr="005365A5">
        <w:tc>
          <w:tcPr>
            <w:tcW w:w="9571" w:type="dxa"/>
            <w:gridSpan w:val="2"/>
          </w:tcPr>
          <w:p w:rsidR="005365A5" w:rsidRPr="005365A5" w:rsidRDefault="005365A5" w:rsidP="00B746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65A5">
              <w:rPr>
                <w:rFonts w:ascii="Times New Roman" w:hAnsi="Times New Roman" w:cs="Times New Roman"/>
                <w:b/>
                <w:i/>
              </w:rPr>
              <w:t>Банковские реквизиты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№ расчетного счета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lang w:val="en-US"/>
              </w:rPr>
            </w:pPr>
            <w:r w:rsidRPr="005365A5">
              <w:rPr>
                <w:rFonts w:ascii="Times New Roman" w:hAnsi="Times New Roman" w:cs="Times New Roman"/>
              </w:rPr>
              <w:t>40702810220020001353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Полное наименование банка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Филиал «Хабаровский» АО «Альфа-Банк»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Корреспондирующий счет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30101810800000000770</w:t>
            </w:r>
          </w:p>
        </w:tc>
      </w:tr>
      <w:tr w:rsidR="005365A5" w:rsidRPr="005365A5" w:rsidTr="005365A5">
        <w:tc>
          <w:tcPr>
            <w:tcW w:w="4785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786" w:type="dxa"/>
          </w:tcPr>
          <w:p w:rsidR="005365A5" w:rsidRPr="005365A5" w:rsidRDefault="005365A5" w:rsidP="00B74649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040813770</w:t>
            </w:r>
          </w:p>
        </w:tc>
      </w:tr>
    </w:tbl>
    <w:p w:rsidR="00AC5229" w:rsidRDefault="00AC5229"/>
    <w:sectPr w:rsidR="00AC5229" w:rsidSect="007B5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AB"/>
    <w:rsid w:val="00157E1B"/>
    <w:rsid w:val="0037337F"/>
    <w:rsid w:val="004852AE"/>
    <w:rsid w:val="005365A5"/>
    <w:rsid w:val="005419BC"/>
    <w:rsid w:val="006B360C"/>
    <w:rsid w:val="006F0193"/>
    <w:rsid w:val="007B5EAB"/>
    <w:rsid w:val="009B52EC"/>
    <w:rsid w:val="00A10DF9"/>
    <w:rsid w:val="00AC5229"/>
    <w:rsid w:val="00B02F2C"/>
    <w:rsid w:val="00BB0ABD"/>
    <w:rsid w:val="00D80125"/>
    <w:rsid w:val="00E30BA3"/>
    <w:rsid w:val="00FA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7B5EA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5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7B5EA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5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Толстенков Роман Викторович</dc:creator>
  <cp:lastModifiedBy>Демонстрационная версия</cp:lastModifiedBy>
  <cp:revision>2</cp:revision>
  <dcterms:created xsi:type="dcterms:W3CDTF">2017-04-04T00:20:00Z</dcterms:created>
  <dcterms:modified xsi:type="dcterms:W3CDTF">2017-04-04T00:20:00Z</dcterms:modified>
</cp:coreProperties>
</file>