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69" w:rsidRPr="009D0DE3" w:rsidRDefault="00316B69" w:rsidP="00FA6925">
      <w:pPr>
        <w:pStyle w:val="a3"/>
        <w:ind w:left="-284"/>
        <w:rPr>
          <w:sz w:val="20"/>
        </w:rPr>
      </w:pPr>
      <w:r w:rsidRPr="009D0DE3">
        <w:rPr>
          <w:sz w:val="20"/>
        </w:rPr>
        <w:t>Договор транспортной экспедиции №</w:t>
      </w:r>
      <w:r w:rsidR="00F97EDD" w:rsidRPr="00F97EDD">
        <w:rPr>
          <w:sz w:val="20"/>
        </w:rPr>
        <w:t xml:space="preserve"> </w:t>
      </w:r>
      <w:r w:rsidRPr="009D0DE3">
        <w:rPr>
          <w:sz w:val="20"/>
        </w:rPr>
        <w:t>/1</w:t>
      </w:r>
      <w:r w:rsidR="00CF435F" w:rsidRPr="00CF435F">
        <w:rPr>
          <w:sz w:val="20"/>
        </w:rPr>
        <w:t>5</w:t>
      </w:r>
      <w:r w:rsidRPr="009D0DE3">
        <w:rPr>
          <w:sz w:val="20"/>
        </w:rPr>
        <w:t xml:space="preserve"> – </w:t>
      </w:r>
      <w:proofErr w:type="gramStart"/>
      <w:r w:rsidRPr="009D0DE3">
        <w:rPr>
          <w:sz w:val="20"/>
        </w:rPr>
        <w:t>ТЭ/С</w:t>
      </w:r>
      <w:proofErr w:type="gramEnd"/>
    </w:p>
    <w:tbl>
      <w:tblPr>
        <w:tblStyle w:val="af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53"/>
        <w:gridCol w:w="5353"/>
      </w:tblGrid>
      <w:tr w:rsidR="00164BC8" w:rsidRPr="00164BC8" w:rsidTr="00164BC8">
        <w:tc>
          <w:tcPr>
            <w:tcW w:w="5353" w:type="dxa"/>
          </w:tcPr>
          <w:p w:rsidR="00164BC8" w:rsidRPr="00164BC8" w:rsidRDefault="00164BC8" w:rsidP="00FA6925">
            <w:pPr>
              <w:jc w:val="both"/>
              <w:rPr>
                <w:color w:val="0070C0"/>
                <w:sz w:val="20"/>
              </w:rPr>
            </w:pPr>
            <w:r w:rsidRPr="00164BC8">
              <w:rPr>
                <w:b/>
                <w:sz w:val="20"/>
              </w:rPr>
              <w:t>г. Владивосток</w:t>
            </w:r>
          </w:p>
        </w:tc>
        <w:tc>
          <w:tcPr>
            <w:tcW w:w="5353" w:type="dxa"/>
          </w:tcPr>
          <w:p w:rsidR="00164BC8" w:rsidRPr="00EB0D93" w:rsidRDefault="00EB0D93" w:rsidP="004B195A">
            <w:pPr>
              <w:jc w:val="right"/>
              <w:rPr>
                <w:b/>
                <w:sz w:val="20"/>
              </w:rPr>
            </w:pPr>
            <w:r w:rsidRPr="00EB0D93">
              <w:rPr>
                <w:b/>
                <w:sz w:val="20"/>
              </w:rPr>
              <w:fldChar w:fldCharType="begin"/>
            </w:r>
            <w:r w:rsidRPr="00EB0D93">
              <w:rPr>
                <w:b/>
                <w:sz w:val="20"/>
              </w:rPr>
              <w:instrText xml:space="preserve"> DOCPROPERTY  Date  \* MERGEFORMAT </w:instrText>
            </w:r>
            <w:r w:rsidRPr="00EB0D93">
              <w:rPr>
                <w:b/>
                <w:sz w:val="20"/>
              </w:rPr>
              <w:fldChar w:fldCharType="separate"/>
            </w:r>
            <w:r w:rsidR="004A741A">
              <w:rPr>
                <w:b/>
                <w:sz w:val="20"/>
              </w:rPr>
              <w:t xml:space="preserve"> 201</w:t>
            </w:r>
            <w:r w:rsidR="004A741A">
              <w:rPr>
                <w:b/>
                <w:sz w:val="20"/>
                <w:lang w:val="en-US"/>
              </w:rPr>
              <w:t>6</w:t>
            </w:r>
            <w:r w:rsidR="009150D3">
              <w:rPr>
                <w:b/>
                <w:sz w:val="20"/>
              </w:rPr>
              <w:t xml:space="preserve"> г.</w:t>
            </w:r>
            <w:r w:rsidRPr="00EB0D93">
              <w:rPr>
                <w:b/>
                <w:sz w:val="20"/>
              </w:rPr>
              <w:fldChar w:fldCharType="end"/>
            </w:r>
          </w:p>
        </w:tc>
      </w:tr>
    </w:tbl>
    <w:p w:rsidR="00164BC8" w:rsidRPr="00164BC8" w:rsidRDefault="00164BC8" w:rsidP="00FA6925">
      <w:pPr>
        <w:jc w:val="both"/>
        <w:rPr>
          <w:color w:val="0070C0"/>
          <w:sz w:val="20"/>
        </w:rPr>
      </w:pPr>
    </w:p>
    <w:p w:rsidR="003B1259" w:rsidRPr="00C71CAA" w:rsidRDefault="00316B69" w:rsidP="00C56EDB">
      <w:pPr>
        <w:pStyle w:val="3"/>
        <w:ind w:firstLine="567"/>
        <w:jc w:val="both"/>
        <w:rPr>
          <w:sz w:val="20"/>
        </w:rPr>
      </w:pPr>
      <w:r w:rsidRPr="00FA6925">
        <w:rPr>
          <w:sz w:val="20"/>
        </w:rPr>
        <w:t>Общество</w:t>
      </w:r>
      <w:r w:rsidRPr="00FA6925">
        <w:rPr>
          <w:sz w:val="21"/>
          <w:szCs w:val="21"/>
        </w:rPr>
        <w:t xml:space="preserve"> </w:t>
      </w:r>
      <w:r w:rsidRPr="00FA6925">
        <w:rPr>
          <w:sz w:val="20"/>
        </w:rPr>
        <w:t>с ограниченной ответственностью «</w:t>
      </w:r>
      <w:r w:rsidR="00486AEB">
        <w:rPr>
          <w:sz w:val="20"/>
        </w:rPr>
        <w:t xml:space="preserve">ТЛК </w:t>
      </w:r>
      <w:proofErr w:type="gramStart"/>
      <w:r w:rsidRPr="00FA6925">
        <w:rPr>
          <w:sz w:val="20"/>
        </w:rPr>
        <w:t>ВЛ</w:t>
      </w:r>
      <w:proofErr w:type="gramEnd"/>
      <w:r w:rsidRPr="00FA6925">
        <w:rPr>
          <w:sz w:val="20"/>
        </w:rPr>
        <w:t xml:space="preserve"> </w:t>
      </w:r>
      <w:proofErr w:type="spellStart"/>
      <w:r w:rsidRPr="00FA6925">
        <w:rPr>
          <w:sz w:val="20"/>
        </w:rPr>
        <w:t>Лоджистик</w:t>
      </w:r>
      <w:proofErr w:type="spellEnd"/>
      <w:r w:rsidRPr="00FA6925">
        <w:rPr>
          <w:sz w:val="20"/>
        </w:rPr>
        <w:t xml:space="preserve">», именуемое в дальнейшем «Экспедитор», </w:t>
      </w:r>
      <w:r w:rsidR="00230B8A" w:rsidRPr="00FA6925">
        <w:rPr>
          <w:sz w:val="20"/>
        </w:rPr>
        <w:t>в лице</w:t>
      </w:r>
      <w:r w:rsidR="00230B8A" w:rsidRPr="006C5371">
        <w:rPr>
          <w:noProof/>
          <w:sz w:val="20"/>
        </w:rPr>
        <w:t> </w:t>
      </w:r>
      <w:r w:rsidR="00230B8A" w:rsidRPr="006C5371">
        <w:rPr>
          <w:noProof/>
          <w:sz w:val="20"/>
        </w:rPr>
        <w:t> </w:t>
      </w:r>
      <w:r w:rsidR="00230B8A" w:rsidRPr="006C5371">
        <w:rPr>
          <w:noProof/>
          <w:sz w:val="20"/>
        </w:rPr>
        <w:t> </w:t>
      </w:r>
      <w:r w:rsidR="00230B8A" w:rsidRPr="006C5371">
        <w:rPr>
          <w:noProof/>
          <w:sz w:val="20"/>
        </w:rPr>
        <w:t> </w:t>
      </w:r>
      <w:r w:rsidR="00230B8A" w:rsidRPr="006C5371">
        <w:rPr>
          <w:noProof/>
          <w:sz w:val="20"/>
        </w:rPr>
        <w:t> </w:t>
      </w:r>
      <w:r w:rsidR="00230B8A">
        <w:rPr>
          <w:sz w:val="20"/>
        </w:rPr>
        <w:t xml:space="preserve">Генерального директора </w:t>
      </w:r>
      <w:r w:rsidR="00EB6EE4">
        <w:rPr>
          <w:sz w:val="20"/>
        </w:rPr>
        <w:t>Белоуса Кирилла Витальевича</w:t>
      </w:r>
      <w:r w:rsidR="00230B8A" w:rsidRPr="00FA6925">
        <w:rPr>
          <w:sz w:val="20"/>
        </w:rPr>
        <w:t>, действующего на основании</w:t>
      </w:r>
      <w:r w:rsidR="00230B8A">
        <w:rPr>
          <w:sz w:val="20"/>
        </w:rPr>
        <w:t xml:space="preserve"> Устава</w:t>
      </w:r>
      <w:r w:rsidR="00230B8A" w:rsidRPr="00FA6925">
        <w:rPr>
          <w:sz w:val="20"/>
        </w:rPr>
        <w:t>, с одной стороны</w:t>
      </w:r>
      <w:r w:rsidR="003B1259" w:rsidRPr="00FA6925">
        <w:rPr>
          <w:sz w:val="20"/>
        </w:rPr>
        <w:t>, и</w:t>
      </w:r>
      <w:r w:rsidR="00235E6F" w:rsidRPr="00235E6F">
        <w:rPr>
          <w:sz w:val="20"/>
        </w:rPr>
        <w:t xml:space="preserve"> </w:t>
      </w:r>
      <w:r w:rsidR="00235E6F">
        <w:rPr>
          <w:sz w:val="20"/>
        </w:rPr>
        <w:fldChar w:fldCharType="begin"/>
      </w:r>
      <w:r w:rsidR="00235E6F">
        <w:rPr>
          <w:sz w:val="20"/>
        </w:rPr>
        <w:instrText xml:space="preserve"> DOCPROPERTY  org  \* MERGEFORMAT </w:instrText>
      </w:r>
      <w:r w:rsidR="00235E6F">
        <w:rPr>
          <w:sz w:val="20"/>
        </w:rPr>
        <w:fldChar w:fldCharType="separate"/>
      </w:r>
      <w:r w:rsidR="00EF723C" w:rsidRPr="00EF723C">
        <w:rPr>
          <w:sz w:val="20"/>
        </w:rPr>
        <w:t xml:space="preserve">        </w:t>
      </w:r>
      <w:r w:rsidR="00235E6F">
        <w:rPr>
          <w:sz w:val="20"/>
        </w:rPr>
        <w:fldChar w:fldCharType="end"/>
      </w:r>
      <w:r w:rsidR="003B1259" w:rsidRPr="00FA6925">
        <w:rPr>
          <w:sz w:val="20"/>
        </w:rPr>
        <w:t>, именуемое в дальнейшем «Клиент», в лице</w:t>
      </w:r>
      <w:r w:rsidR="00235E6F" w:rsidRPr="00235E6F">
        <w:rPr>
          <w:sz w:val="20"/>
        </w:rPr>
        <w:t xml:space="preserve"> </w:t>
      </w:r>
      <w:r w:rsidR="00EF723C" w:rsidRPr="00EF723C">
        <w:rPr>
          <w:sz w:val="20"/>
        </w:rPr>
        <w:t xml:space="preserve">                      </w:t>
      </w:r>
      <w:r w:rsidR="003B1259" w:rsidRPr="00FA6925">
        <w:rPr>
          <w:sz w:val="20"/>
        </w:rPr>
        <w:t xml:space="preserve">, действующего на основании </w:t>
      </w:r>
      <w:r w:rsidR="00235E6F">
        <w:rPr>
          <w:sz w:val="20"/>
        </w:rPr>
        <w:fldChar w:fldCharType="begin"/>
      </w:r>
      <w:r w:rsidR="00235E6F">
        <w:rPr>
          <w:sz w:val="20"/>
        </w:rPr>
        <w:instrText xml:space="preserve"> DOCPROPERTY  cont_act  \* MERGEFORMAT </w:instrText>
      </w:r>
      <w:r w:rsidR="00235E6F">
        <w:rPr>
          <w:sz w:val="20"/>
        </w:rPr>
        <w:fldChar w:fldCharType="separate"/>
      </w:r>
      <w:r w:rsidR="009150D3">
        <w:rPr>
          <w:sz w:val="20"/>
        </w:rPr>
        <w:t>Устава</w:t>
      </w:r>
      <w:r w:rsidR="00235E6F">
        <w:rPr>
          <w:sz w:val="20"/>
        </w:rPr>
        <w:fldChar w:fldCharType="end"/>
      </w:r>
      <w:r w:rsidR="003B1259" w:rsidRPr="00FA6925">
        <w:rPr>
          <w:sz w:val="20"/>
        </w:rPr>
        <w:t>, с другой стороны, заключили настоящий договор (далее по тексту – Договор) о нижеследующем:</w:t>
      </w:r>
    </w:p>
    <w:p w:rsidR="00316B69" w:rsidRPr="00FA6925" w:rsidRDefault="00316B69" w:rsidP="003E72B9">
      <w:pPr>
        <w:pStyle w:val="3"/>
        <w:numPr>
          <w:ilvl w:val="0"/>
          <w:numId w:val="1"/>
        </w:numPr>
        <w:jc w:val="center"/>
        <w:rPr>
          <w:b/>
          <w:sz w:val="20"/>
        </w:rPr>
      </w:pPr>
      <w:r w:rsidRPr="00FA6925">
        <w:rPr>
          <w:b/>
          <w:sz w:val="20"/>
        </w:rPr>
        <w:t>Предмет Договора. Общие положения.</w:t>
      </w:r>
    </w:p>
    <w:p w:rsidR="00230B8A" w:rsidRPr="00FA6925" w:rsidRDefault="00230B8A" w:rsidP="00230B8A">
      <w:pPr>
        <w:numPr>
          <w:ilvl w:val="1"/>
          <w:numId w:val="1"/>
        </w:numPr>
        <w:tabs>
          <w:tab w:val="num" w:pos="-2127"/>
          <w:tab w:val="num" w:pos="-1985"/>
        </w:tabs>
        <w:ind w:left="567" w:hanging="501"/>
        <w:jc w:val="both"/>
        <w:rPr>
          <w:sz w:val="20"/>
        </w:rPr>
      </w:pPr>
      <w:r w:rsidRPr="00FA6925">
        <w:rPr>
          <w:sz w:val="20"/>
        </w:rPr>
        <w:t>Экспедитор обязуется за вознаграждение от своего имени и за счет Клиента выполнить или организовать выполнение определенных настоящим договоро</w:t>
      </w:r>
      <w:r>
        <w:rPr>
          <w:sz w:val="20"/>
        </w:rPr>
        <w:t>м услуг, связанных с перевозкой</w:t>
      </w:r>
      <w:r w:rsidRPr="00FA6925">
        <w:rPr>
          <w:sz w:val="20"/>
        </w:rPr>
        <w:t xml:space="preserve"> грузов от грузоотправителей до грузополучателей, указанных Клиентом.</w:t>
      </w:r>
    </w:p>
    <w:p w:rsidR="00230B8A" w:rsidRPr="00FA6925" w:rsidRDefault="00230B8A" w:rsidP="00230B8A">
      <w:pPr>
        <w:numPr>
          <w:ilvl w:val="1"/>
          <w:numId w:val="1"/>
        </w:numPr>
        <w:tabs>
          <w:tab w:val="num" w:pos="-2127"/>
          <w:tab w:val="num" w:pos="-1985"/>
        </w:tabs>
        <w:ind w:left="567" w:hanging="501"/>
        <w:jc w:val="both"/>
        <w:rPr>
          <w:sz w:val="20"/>
        </w:rPr>
      </w:pPr>
      <w:r w:rsidRPr="00FA6925">
        <w:rPr>
          <w:sz w:val="20"/>
        </w:rPr>
        <w:t>Виды услуг Экспедитора, которые могут оказываться по настоящему договору:</w:t>
      </w:r>
    </w:p>
    <w:p w:rsidR="00230B8A" w:rsidRDefault="00230B8A" w:rsidP="00230B8A">
      <w:pPr>
        <w:pStyle w:val="a5"/>
        <w:numPr>
          <w:ilvl w:val="0"/>
          <w:numId w:val="2"/>
        </w:numPr>
        <w:tabs>
          <w:tab w:val="num" w:pos="360"/>
          <w:tab w:val="num" w:pos="1000"/>
        </w:tabs>
        <w:spacing w:line="240" w:lineRule="auto"/>
        <w:jc w:val="both"/>
        <w:rPr>
          <w:rFonts w:ascii="Times New Roman" w:hAnsi="Times New Roman"/>
          <w:sz w:val="20"/>
        </w:rPr>
      </w:pPr>
      <w:r w:rsidRPr="00FA6925">
        <w:rPr>
          <w:rFonts w:ascii="Times New Roman" w:hAnsi="Times New Roman"/>
          <w:sz w:val="20"/>
        </w:rPr>
        <w:t>Транспортно-экспедиционное обслуживание перевозок грузов;</w:t>
      </w:r>
    </w:p>
    <w:p w:rsidR="00230B8A" w:rsidRDefault="00230B8A" w:rsidP="00230B8A">
      <w:pPr>
        <w:pStyle w:val="a5"/>
        <w:numPr>
          <w:ilvl w:val="0"/>
          <w:numId w:val="2"/>
        </w:numPr>
        <w:tabs>
          <w:tab w:val="num" w:pos="360"/>
          <w:tab w:val="num" w:pos="1000"/>
        </w:tabs>
        <w:spacing w:line="240" w:lineRule="auto"/>
        <w:jc w:val="both"/>
        <w:rPr>
          <w:rFonts w:ascii="Times New Roman" w:hAnsi="Times New Roman"/>
          <w:sz w:val="20"/>
        </w:rPr>
      </w:pPr>
      <w:r>
        <w:rPr>
          <w:rFonts w:ascii="Times New Roman" w:hAnsi="Times New Roman"/>
          <w:sz w:val="20"/>
        </w:rPr>
        <w:t>Организация международных перевозок грузов;</w:t>
      </w:r>
    </w:p>
    <w:p w:rsidR="00230B8A" w:rsidRDefault="00230B8A" w:rsidP="00230B8A">
      <w:pPr>
        <w:pStyle w:val="a5"/>
        <w:numPr>
          <w:ilvl w:val="0"/>
          <w:numId w:val="2"/>
        </w:numPr>
        <w:tabs>
          <w:tab w:val="num" w:pos="360"/>
          <w:tab w:val="num" w:pos="1000"/>
        </w:tabs>
        <w:spacing w:line="240" w:lineRule="auto"/>
        <w:jc w:val="both"/>
        <w:rPr>
          <w:rFonts w:ascii="Times New Roman" w:hAnsi="Times New Roman"/>
          <w:sz w:val="20"/>
        </w:rPr>
      </w:pPr>
      <w:r>
        <w:rPr>
          <w:rFonts w:ascii="Times New Roman" w:hAnsi="Times New Roman"/>
          <w:sz w:val="20"/>
        </w:rPr>
        <w:t>Организация перевозок грузов по территории Российской Федерации;</w:t>
      </w:r>
    </w:p>
    <w:p w:rsidR="00230B8A" w:rsidRPr="00FA6925" w:rsidRDefault="00230B8A" w:rsidP="00230B8A">
      <w:pPr>
        <w:pStyle w:val="a5"/>
        <w:numPr>
          <w:ilvl w:val="0"/>
          <w:numId w:val="2"/>
        </w:numPr>
        <w:tabs>
          <w:tab w:val="num" w:pos="360"/>
          <w:tab w:val="num" w:pos="1000"/>
        </w:tabs>
        <w:spacing w:line="240" w:lineRule="auto"/>
        <w:jc w:val="both"/>
        <w:rPr>
          <w:rFonts w:ascii="Times New Roman" w:hAnsi="Times New Roman"/>
          <w:sz w:val="20"/>
        </w:rPr>
      </w:pPr>
      <w:r>
        <w:rPr>
          <w:rFonts w:ascii="Times New Roman" w:hAnsi="Times New Roman"/>
          <w:sz w:val="20"/>
        </w:rPr>
        <w:t>Выполнение таможенного оформления грузов, в том числе получение необходимых для импорта/экспорта документов, уплата таможенных пошлин, сборов и других расходов, возлагаемых на Клиента, связанных со следованием груза;</w:t>
      </w:r>
    </w:p>
    <w:p w:rsidR="00230B8A" w:rsidRPr="00FA6925" w:rsidRDefault="00230B8A" w:rsidP="00230B8A">
      <w:pPr>
        <w:pStyle w:val="a5"/>
        <w:numPr>
          <w:ilvl w:val="0"/>
          <w:numId w:val="2"/>
        </w:numPr>
        <w:tabs>
          <w:tab w:val="num" w:pos="360"/>
          <w:tab w:val="num" w:pos="1000"/>
        </w:tabs>
        <w:spacing w:line="240" w:lineRule="auto"/>
        <w:jc w:val="both"/>
        <w:rPr>
          <w:rFonts w:ascii="Times New Roman" w:hAnsi="Times New Roman"/>
          <w:sz w:val="20"/>
        </w:rPr>
      </w:pPr>
      <w:r w:rsidRPr="00FA6925">
        <w:rPr>
          <w:rFonts w:ascii="Times New Roman" w:hAnsi="Times New Roman"/>
          <w:sz w:val="20"/>
        </w:rPr>
        <w:t>Предоставление контейне</w:t>
      </w:r>
      <w:r>
        <w:rPr>
          <w:rFonts w:ascii="Times New Roman" w:hAnsi="Times New Roman"/>
          <w:sz w:val="20"/>
        </w:rPr>
        <w:t>ров и/или вагонов в пользование;</w:t>
      </w:r>
    </w:p>
    <w:p w:rsidR="00230B8A" w:rsidRDefault="00230B8A" w:rsidP="00230B8A">
      <w:pPr>
        <w:pStyle w:val="a5"/>
        <w:numPr>
          <w:ilvl w:val="0"/>
          <w:numId w:val="2"/>
        </w:numPr>
        <w:tabs>
          <w:tab w:val="num" w:pos="360"/>
          <w:tab w:val="num" w:pos="1000"/>
        </w:tabs>
        <w:spacing w:after="0" w:line="240" w:lineRule="auto"/>
        <w:jc w:val="both"/>
        <w:rPr>
          <w:rFonts w:ascii="Times New Roman" w:hAnsi="Times New Roman"/>
          <w:sz w:val="20"/>
        </w:rPr>
      </w:pPr>
      <w:r>
        <w:rPr>
          <w:rFonts w:ascii="Times New Roman" w:hAnsi="Times New Roman"/>
          <w:sz w:val="20"/>
        </w:rPr>
        <w:t>Оказание</w:t>
      </w:r>
      <w:r w:rsidRPr="00FA6925">
        <w:rPr>
          <w:rFonts w:ascii="Times New Roman" w:hAnsi="Times New Roman"/>
          <w:sz w:val="20"/>
        </w:rPr>
        <w:t xml:space="preserve"> дополнительных услуг, связанных с перевозкой грузов.</w:t>
      </w:r>
    </w:p>
    <w:p w:rsidR="00230B8A" w:rsidRPr="007C4F17" w:rsidRDefault="00230B8A" w:rsidP="00230B8A">
      <w:pPr>
        <w:pStyle w:val="a5"/>
        <w:numPr>
          <w:ilvl w:val="1"/>
          <w:numId w:val="1"/>
        </w:numPr>
        <w:tabs>
          <w:tab w:val="clear" w:pos="1000"/>
          <w:tab w:val="num" w:pos="567"/>
        </w:tabs>
        <w:spacing w:after="0" w:line="240" w:lineRule="auto"/>
        <w:ind w:left="567" w:hanging="425"/>
        <w:jc w:val="both"/>
        <w:rPr>
          <w:rFonts w:ascii="Times New Roman" w:hAnsi="Times New Roman"/>
          <w:sz w:val="20"/>
        </w:rPr>
      </w:pPr>
      <w:r w:rsidRPr="00B547F4">
        <w:rPr>
          <w:rFonts w:ascii="Times New Roman" w:hAnsi="Times New Roman"/>
          <w:sz w:val="20"/>
        </w:rPr>
        <w:t>Объем оказываемых услуг определяется условиями Договора и заявкой (поручением)</w:t>
      </w:r>
      <w:r w:rsidRPr="003E3CE4">
        <w:rPr>
          <w:rFonts w:ascii="Times New Roman" w:hAnsi="Times New Roman"/>
          <w:sz w:val="20"/>
        </w:rPr>
        <w:t xml:space="preserve"> (</w:t>
      </w:r>
      <w:r>
        <w:rPr>
          <w:rFonts w:ascii="Times New Roman" w:hAnsi="Times New Roman"/>
          <w:sz w:val="20"/>
        </w:rPr>
        <w:t>Приложение №1)</w:t>
      </w:r>
      <w:r w:rsidRPr="00B547F4">
        <w:rPr>
          <w:rFonts w:ascii="Times New Roman" w:hAnsi="Times New Roman"/>
          <w:sz w:val="20"/>
        </w:rPr>
        <w:t>. Подписанная и заверенная печатью Клиента Заявка (поручени</w:t>
      </w:r>
      <w:r>
        <w:rPr>
          <w:rFonts w:ascii="Times New Roman" w:hAnsi="Times New Roman"/>
          <w:sz w:val="20"/>
        </w:rPr>
        <w:t>е</w:t>
      </w:r>
      <w:r w:rsidRPr="00B547F4">
        <w:rPr>
          <w:rFonts w:ascii="Times New Roman" w:hAnsi="Times New Roman"/>
          <w:sz w:val="20"/>
        </w:rPr>
        <w:t xml:space="preserve">) направляется Клиентом в заполненном виде в адрес Экспедитора. Заявка (поручение) должна содержать все сведения, необходимые Экспедитору для осуществления своих обязательств по Договору. </w:t>
      </w:r>
    </w:p>
    <w:p w:rsidR="00230B8A" w:rsidRPr="00203A98" w:rsidRDefault="00230B8A" w:rsidP="00230B8A">
      <w:pPr>
        <w:pStyle w:val="a5"/>
        <w:numPr>
          <w:ilvl w:val="1"/>
          <w:numId w:val="1"/>
        </w:numPr>
        <w:tabs>
          <w:tab w:val="clear" w:pos="1000"/>
          <w:tab w:val="num" w:pos="567"/>
        </w:tabs>
        <w:spacing w:after="0" w:line="240" w:lineRule="auto"/>
        <w:ind w:left="567" w:hanging="425"/>
        <w:jc w:val="both"/>
        <w:rPr>
          <w:rFonts w:ascii="Times New Roman" w:hAnsi="Times New Roman"/>
          <w:sz w:val="20"/>
        </w:rPr>
      </w:pPr>
      <w:r w:rsidRPr="00203A98">
        <w:rPr>
          <w:rFonts w:ascii="Times New Roman" w:hAnsi="Times New Roman"/>
          <w:sz w:val="20"/>
        </w:rPr>
        <w:t>В сделках, предусмотренных соответствующим дополнительным соглашением и/или приложением, Экспедитор может выступать в качестве: 1) лица, непосредственно, оказывающего услуги Клиенту; 2) лица, действующего от своего имени по поручению и в интересах Клиента. Экспедитор вправе от своего имени привлекать к исполнению своих обязанностей третьих лиц, отвечая за их действия перед Клиентом как за свои собственные действия. Настоящий договор признается посредническим только в той части, в которой Экспедитор обязуется  за вознаграждение и за счет Клиента организовать выполнение работ, предусмотренных настоящим договором. В этой части расходы возмещаются Экспедитору на основании предъявленных им документов, подтверждающих их размер</w:t>
      </w:r>
      <w:r>
        <w:rPr>
          <w:rFonts w:ascii="Times New Roman" w:hAnsi="Times New Roman"/>
          <w:sz w:val="20"/>
        </w:rPr>
        <w:t>.</w:t>
      </w:r>
    </w:p>
    <w:p w:rsidR="00316B69" w:rsidRPr="00FA6925" w:rsidRDefault="00316B69" w:rsidP="003E72B9">
      <w:pPr>
        <w:numPr>
          <w:ilvl w:val="0"/>
          <w:numId w:val="1"/>
        </w:numPr>
        <w:tabs>
          <w:tab w:val="num" w:pos="-1985"/>
        </w:tabs>
        <w:ind w:left="567" w:hanging="501"/>
        <w:jc w:val="center"/>
        <w:rPr>
          <w:b/>
          <w:sz w:val="20"/>
        </w:rPr>
      </w:pPr>
      <w:r w:rsidRPr="001D5484">
        <w:rPr>
          <w:b/>
          <w:sz w:val="20"/>
        </w:rPr>
        <w:t>Обязанности Экспедитора</w:t>
      </w:r>
    </w:p>
    <w:p w:rsidR="00230B8A" w:rsidRPr="00FA6925" w:rsidRDefault="00230B8A" w:rsidP="00230B8A">
      <w:pPr>
        <w:numPr>
          <w:ilvl w:val="1"/>
          <w:numId w:val="1"/>
        </w:numPr>
        <w:tabs>
          <w:tab w:val="num" w:pos="-2127"/>
          <w:tab w:val="num" w:pos="-1985"/>
        </w:tabs>
        <w:ind w:left="567" w:hanging="501"/>
        <w:jc w:val="both"/>
        <w:rPr>
          <w:sz w:val="20"/>
        </w:rPr>
      </w:pPr>
      <w:r w:rsidRPr="00FA6925">
        <w:rPr>
          <w:sz w:val="20"/>
        </w:rPr>
        <w:t xml:space="preserve">Организовать своевременную подачу грузоотправителю </w:t>
      </w:r>
      <w:r>
        <w:rPr>
          <w:sz w:val="20"/>
        </w:rPr>
        <w:t>контейнера, автомобиля, вагона, иного транспортного средства (далее по тексту подвижного состава)</w:t>
      </w:r>
      <w:r w:rsidRPr="00FA6925">
        <w:rPr>
          <w:sz w:val="20"/>
        </w:rPr>
        <w:t xml:space="preserve"> в исправном состоянии и пригодны</w:t>
      </w:r>
      <w:r>
        <w:rPr>
          <w:sz w:val="20"/>
        </w:rPr>
        <w:t>м</w:t>
      </w:r>
      <w:r w:rsidRPr="00FA6925">
        <w:rPr>
          <w:sz w:val="20"/>
        </w:rPr>
        <w:t xml:space="preserve"> для соответствующей перевозки, в согласованные с Клиентом сроки.</w:t>
      </w:r>
    </w:p>
    <w:p w:rsidR="00230B8A" w:rsidRPr="00FA6925" w:rsidRDefault="00230B8A" w:rsidP="00230B8A">
      <w:pPr>
        <w:numPr>
          <w:ilvl w:val="1"/>
          <w:numId w:val="1"/>
        </w:numPr>
        <w:tabs>
          <w:tab w:val="num" w:pos="-2127"/>
          <w:tab w:val="num" w:pos="-1985"/>
        </w:tabs>
        <w:ind w:left="567" w:hanging="501"/>
        <w:jc w:val="both"/>
        <w:rPr>
          <w:sz w:val="20"/>
        </w:rPr>
      </w:pPr>
      <w:r w:rsidRPr="00FA6925">
        <w:rPr>
          <w:sz w:val="20"/>
        </w:rPr>
        <w:t xml:space="preserve">В случаях, если это предусмотрено письменной заявкой Клиента, организовать выполнение операций, непосредственно предшествующих и/или завершающих перевозку (экспедирование, </w:t>
      </w:r>
      <w:r>
        <w:rPr>
          <w:sz w:val="20"/>
        </w:rPr>
        <w:t xml:space="preserve">дополнительная </w:t>
      </w:r>
      <w:r w:rsidRPr="00FA6925">
        <w:rPr>
          <w:sz w:val="20"/>
        </w:rPr>
        <w:t>упаковка, пакетирование, маркировка, пересчёт вложений, погрузо-разгрузочные работы и другие дополнительные операции).</w:t>
      </w:r>
    </w:p>
    <w:p w:rsidR="007C4F17" w:rsidRPr="007C519E" w:rsidRDefault="00230B8A" w:rsidP="00230B8A">
      <w:pPr>
        <w:numPr>
          <w:ilvl w:val="1"/>
          <w:numId w:val="1"/>
        </w:numPr>
        <w:tabs>
          <w:tab w:val="num" w:pos="-2127"/>
          <w:tab w:val="num" w:pos="-1985"/>
        </w:tabs>
        <w:ind w:left="567" w:hanging="501"/>
        <w:jc w:val="both"/>
        <w:rPr>
          <w:sz w:val="20"/>
        </w:rPr>
      </w:pPr>
      <w:r w:rsidRPr="007C519E">
        <w:rPr>
          <w:sz w:val="20"/>
        </w:rPr>
        <w:t>Обязательства Экспедитора перед Клиентом прекращаются полностью, по каждой конкретной перевозке, с момент</w:t>
      </w:r>
      <w:r>
        <w:rPr>
          <w:sz w:val="20"/>
        </w:rPr>
        <w:t>а приёма груза грузополучателем,</w:t>
      </w:r>
      <w:r w:rsidRPr="007C519E">
        <w:rPr>
          <w:sz w:val="20"/>
        </w:rPr>
        <w:t xml:space="preserve"> подписания им соответствующих </w:t>
      </w:r>
      <w:proofErr w:type="spellStart"/>
      <w:r w:rsidRPr="007C519E">
        <w:rPr>
          <w:sz w:val="20"/>
        </w:rPr>
        <w:t>грузосопроводительных</w:t>
      </w:r>
      <w:proofErr w:type="spellEnd"/>
      <w:r w:rsidRPr="007C519E">
        <w:rPr>
          <w:sz w:val="20"/>
        </w:rPr>
        <w:t xml:space="preserve"> документов в зависимости от вида оказанных услуг (экспедиторская расписка, товарно-транспортная накладная, транспортная накладная, сквозная грузо</w:t>
      </w:r>
      <w:r>
        <w:rPr>
          <w:sz w:val="20"/>
        </w:rPr>
        <w:t>вая накладная</w:t>
      </w:r>
      <w:r w:rsidRPr="007C519E">
        <w:rPr>
          <w:sz w:val="20"/>
        </w:rPr>
        <w:t>, авианакладная, железнодорожная накладная, акт приёма-передачи и т.д.)</w:t>
      </w:r>
      <w:r>
        <w:rPr>
          <w:sz w:val="20"/>
        </w:rPr>
        <w:t xml:space="preserve"> и передачи Клиенту полного комплекта документов, в порядке установленном настоящим договором</w:t>
      </w:r>
      <w:r w:rsidR="007C4F17" w:rsidRPr="007C519E">
        <w:rPr>
          <w:sz w:val="20"/>
        </w:rPr>
        <w:t xml:space="preserve">. </w:t>
      </w:r>
    </w:p>
    <w:p w:rsidR="00316B69" w:rsidRPr="007C519E" w:rsidRDefault="00316B69" w:rsidP="003E72B9">
      <w:pPr>
        <w:numPr>
          <w:ilvl w:val="0"/>
          <w:numId w:val="1"/>
        </w:numPr>
        <w:tabs>
          <w:tab w:val="num" w:pos="-2127"/>
          <w:tab w:val="num" w:pos="-1985"/>
        </w:tabs>
        <w:ind w:left="567" w:hanging="501"/>
        <w:jc w:val="center"/>
        <w:rPr>
          <w:b/>
          <w:sz w:val="20"/>
        </w:rPr>
      </w:pPr>
      <w:r w:rsidRPr="007C519E">
        <w:rPr>
          <w:b/>
          <w:sz w:val="20"/>
        </w:rPr>
        <w:t>Обязанности Клиента</w:t>
      </w:r>
    </w:p>
    <w:p w:rsidR="00230B8A" w:rsidRPr="004A75DD" w:rsidRDefault="00230B8A" w:rsidP="00230B8A">
      <w:pPr>
        <w:numPr>
          <w:ilvl w:val="1"/>
          <w:numId w:val="1"/>
        </w:numPr>
        <w:tabs>
          <w:tab w:val="num" w:pos="-2127"/>
          <w:tab w:val="num" w:pos="-1985"/>
        </w:tabs>
        <w:ind w:left="567" w:hanging="501"/>
        <w:jc w:val="both"/>
        <w:rPr>
          <w:sz w:val="20"/>
        </w:rPr>
      </w:pPr>
      <w:r w:rsidRPr="004A75DD">
        <w:rPr>
          <w:sz w:val="20"/>
        </w:rPr>
        <w:t xml:space="preserve">Оплачивать Экспедитору </w:t>
      </w:r>
      <w:r>
        <w:rPr>
          <w:sz w:val="20"/>
        </w:rPr>
        <w:t xml:space="preserve">стоимость оказанных им услуг, </w:t>
      </w:r>
      <w:r w:rsidRPr="004A75DD">
        <w:rPr>
          <w:sz w:val="20"/>
        </w:rPr>
        <w:t>причитающееся вознаграждение и возмещать расходы, связанные с оказанием транспортно-экспедиционных услуг в порядке, установленном Договором.</w:t>
      </w:r>
    </w:p>
    <w:p w:rsidR="00230B8A" w:rsidRPr="004A75DD" w:rsidRDefault="00230B8A" w:rsidP="00230B8A">
      <w:pPr>
        <w:numPr>
          <w:ilvl w:val="1"/>
          <w:numId w:val="1"/>
        </w:numPr>
        <w:tabs>
          <w:tab w:val="num" w:pos="-2127"/>
          <w:tab w:val="num" w:pos="-1985"/>
        </w:tabs>
        <w:ind w:left="567" w:hanging="501"/>
        <w:jc w:val="both"/>
        <w:rPr>
          <w:sz w:val="20"/>
        </w:rPr>
      </w:pPr>
      <w:r w:rsidRPr="004A75DD">
        <w:rPr>
          <w:sz w:val="20"/>
        </w:rPr>
        <w:t>Своевременно представить Экспедитору полную, точную и достоверную информацию о количестве,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 и документы, необходимые для осуществления таможенного, санитарного контроля, других видов государственного контроля.</w:t>
      </w:r>
    </w:p>
    <w:p w:rsidR="00230B8A" w:rsidRPr="004A75DD" w:rsidRDefault="00230B8A" w:rsidP="00230B8A">
      <w:pPr>
        <w:numPr>
          <w:ilvl w:val="1"/>
          <w:numId w:val="1"/>
        </w:numPr>
        <w:tabs>
          <w:tab w:val="num" w:pos="-2127"/>
          <w:tab w:val="num" w:pos="-1985"/>
        </w:tabs>
        <w:ind w:left="567" w:hanging="501"/>
        <w:jc w:val="both"/>
        <w:rPr>
          <w:sz w:val="20"/>
        </w:rPr>
      </w:pPr>
      <w:r w:rsidRPr="004A75DD">
        <w:rPr>
          <w:sz w:val="20"/>
        </w:rPr>
        <w:t xml:space="preserve">До передачи груза Экспедитору подготовить </w:t>
      </w:r>
      <w:r w:rsidRPr="003643E2">
        <w:rPr>
          <w:sz w:val="20"/>
        </w:rPr>
        <w:t>и/или обеспечить упаковку</w:t>
      </w:r>
      <w:r w:rsidRPr="004A75DD">
        <w:rPr>
          <w:sz w:val="20"/>
        </w:rPr>
        <w:t xml:space="preserve"> груз</w:t>
      </w:r>
      <w:r>
        <w:rPr>
          <w:sz w:val="20"/>
        </w:rPr>
        <w:t>а</w:t>
      </w:r>
      <w:r w:rsidRPr="004A75DD">
        <w:rPr>
          <w:sz w:val="20"/>
        </w:rPr>
        <w:t xml:space="preserve"> в тару, исключающую:</w:t>
      </w:r>
    </w:p>
    <w:p w:rsidR="00230B8A" w:rsidRPr="004A75DD" w:rsidRDefault="00230B8A" w:rsidP="00230B8A">
      <w:pPr>
        <w:tabs>
          <w:tab w:val="num" w:pos="-2127"/>
          <w:tab w:val="num" w:pos="-1985"/>
        </w:tabs>
        <w:ind w:left="567" w:hanging="501"/>
        <w:jc w:val="both"/>
        <w:rPr>
          <w:sz w:val="20"/>
        </w:rPr>
      </w:pPr>
      <w:r w:rsidRPr="004A75DD">
        <w:rPr>
          <w:sz w:val="20"/>
        </w:rPr>
        <w:tab/>
        <w:t xml:space="preserve">- повреждение и/или утрату груза Клиента в процессе транспортировки; </w:t>
      </w:r>
    </w:p>
    <w:p w:rsidR="00230B8A" w:rsidRPr="004A75DD" w:rsidRDefault="00230B8A" w:rsidP="00230B8A">
      <w:pPr>
        <w:tabs>
          <w:tab w:val="num" w:pos="-2127"/>
          <w:tab w:val="num" w:pos="-1985"/>
        </w:tabs>
        <w:ind w:left="567" w:hanging="501"/>
        <w:jc w:val="both"/>
        <w:rPr>
          <w:sz w:val="20"/>
        </w:rPr>
      </w:pPr>
      <w:r w:rsidRPr="004A75DD">
        <w:rPr>
          <w:sz w:val="20"/>
        </w:rPr>
        <w:tab/>
        <w:t>- повреждение и/или утрату иного груза, следующего в одном транспортном средстве с грузом Клиента;</w:t>
      </w:r>
    </w:p>
    <w:p w:rsidR="00230B8A" w:rsidRPr="004A75DD" w:rsidRDefault="00230B8A" w:rsidP="00230B8A">
      <w:pPr>
        <w:tabs>
          <w:tab w:val="num" w:pos="-2127"/>
          <w:tab w:val="num" w:pos="-1985"/>
        </w:tabs>
        <w:ind w:left="567" w:hanging="501"/>
        <w:jc w:val="both"/>
        <w:rPr>
          <w:sz w:val="20"/>
        </w:rPr>
      </w:pPr>
      <w:r w:rsidRPr="004A75DD">
        <w:rPr>
          <w:sz w:val="20"/>
        </w:rPr>
        <w:tab/>
        <w:t>- причинение вреда работникам и имуществу Экспедитора, перевозчиков, иных субподрядчиков.</w:t>
      </w:r>
    </w:p>
    <w:p w:rsidR="00230B8A" w:rsidRPr="004A75DD" w:rsidRDefault="00230B8A" w:rsidP="00230B8A">
      <w:pPr>
        <w:tabs>
          <w:tab w:val="num" w:pos="-2127"/>
          <w:tab w:val="num" w:pos="-1985"/>
        </w:tabs>
        <w:ind w:left="567" w:hanging="501"/>
        <w:jc w:val="both"/>
        <w:rPr>
          <w:sz w:val="20"/>
        </w:rPr>
      </w:pPr>
      <w:r w:rsidRPr="004A75DD">
        <w:rPr>
          <w:sz w:val="20"/>
        </w:rPr>
        <w:tab/>
        <w:t xml:space="preserve">Груз, обращение с которым при погрузочных операциях, перевозке и хранении требует специальных условий, должен быть промаркирован манипуляционными знаками в соответствии с требованиями ГОСТ 14192-96 и/или содержать на упаковке соответствующие предупредительные надписи. </w:t>
      </w:r>
    </w:p>
    <w:p w:rsidR="00230B8A" w:rsidRPr="004A75DD" w:rsidRDefault="00230B8A" w:rsidP="00230B8A">
      <w:pPr>
        <w:tabs>
          <w:tab w:val="num" w:pos="-2127"/>
          <w:tab w:val="num" w:pos="-1985"/>
        </w:tabs>
        <w:ind w:left="567" w:hanging="501"/>
        <w:jc w:val="both"/>
        <w:rPr>
          <w:sz w:val="20"/>
        </w:rPr>
      </w:pPr>
      <w:r w:rsidRPr="004A75DD">
        <w:rPr>
          <w:sz w:val="20"/>
        </w:rPr>
        <w:tab/>
        <w:t xml:space="preserve">Если при принятии груза к перевозке упаковка не соответствует условиям перевозки, а Клиент отказывается оплатить услуги по его упаковке/переупаковке, Экспедитор вправе по своему выбору: </w:t>
      </w:r>
    </w:p>
    <w:p w:rsidR="00230B8A" w:rsidRPr="004A75DD" w:rsidRDefault="00230B8A" w:rsidP="00230B8A">
      <w:pPr>
        <w:tabs>
          <w:tab w:val="num" w:pos="-2127"/>
          <w:tab w:val="num" w:pos="-1985"/>
        </w:tabs>
        <w:ind w:left="567" w:hanging="501"/>
        <w:jc w:val="both"/>
        <w:rPr>
          <w:sz w:val="20"/>
        </w:rPr>
      </w:pPr>
      <w:r w:rsidRPr="004A75DD">
        <w:rPr>
          <w:sz w:val="20"/>
        </w:rPr>
        <w:tab/>
        <w:t>- либо отказаться от перевозки такого груза и потребовать от Клиента возмещения понесенных убытков;</w:t>
      </w:r>
    </w:p>
    <w:p w:rsidR="00230B8A" w:rsidRPr="004A75DD" w:rsidRDefault="00230B8A" w:rsidP="00230B8A">
      <w:pPr>
        <w:tabs>
          <w:tab w:val="num" w:pos="-2127"/>
          <w:tab w:val="num" w:pos="-1985"/>
        </w:tabs>
        <w:ind w:left="567" w:hanging="501"/>
        <w:jc w:val="both"/>
        <w:rPr>
          <w:sz w:val="20"/>
        </w:rPr>
      </w:pPr>
      <w:r w:rsidRPr="004A75DD">
        <w:rPr>
          <w:sz w:val="20"/>
        </w:rPr>
        <w:tab/>
        <w:t>- либо осуществить перевозку такого груза, однако в этом случае Клиент несет ответственность за последствия неправильной упаковки груза (бой, поломку, деформацию, течь и т.д.).</w:t>
      </w:r>
    </w:p>
    <w:p w:rsidR="00230B8A" w:rsidRPr="004A75DD" w:rsidRDefault="00230B8A" w:rsidP="00230B8A">
      <w:pPr>
        <w:numPr>
          <w:ilvl w:val="1"/>
          <w:numId w:val="1"/>
        </w:numPr>
        <w:tabs>
          <w:tab w:val="num" w:pos="-2127"/>
          <w:tab w:val="num" w:pos="-1985"/>
        </w:tabs>
        <w:ind w:left="567" w:hanging="501"/>
        <w:jc w:val="both"/>
        <w:rPr>
          <w:sz w:val="20"/>
        </w:rPr>
      </w:pPr>
      <w:r w:rsidRPr="004A75DD">
        <w:rPr>
          <w:sz w:val="20"/>
        </w:rPr>
        <w:t>Осуществить (обеспечить) погрузку/выгрузку груза в</w:t>
      </w:r>
      <w:r>
        <w:rPr>
          <w:sz w:val="20"/>
        </w:rPr>
        <w:t>/из</w:t>
      </w:r>
      <w:r w:rsidRPr="004A75DD">
        <w:rPr>
          <w:sz w:val="20"/>
        </w:rPr>
        <w:t xml:space="preserve"> предоставленный Экспедитором подвижной</w:t>
      </w:r>
      <w:r>
        <w:rPr>
          <w:sz w:val="20"/>
        </w:rPr>
        <w:t xml:space="preserve"> состав</w:t>
      </w:r>
      <w:r w:rsidRPr="004A75DD">
        <w:rPr>
          <w:sz w:val="20"/>
        </w:rPr>
        <w:t>, соблюдая установленные нормы и порядок погрузки/</w:t>
      </w:r>
      <w:r>
        <w:rPr>
          <w:sz w:val="20"/>
        </w:rPr>
        <w:t>вы</w:t>
      </w:r>
      <w:r w:rsidRPr="004A75DD">
        <w:rPr>
          <w:sz w:val="20"/>
        </w:rPr>
        <w:t xml:space="preserve">грузки (надлежащая укладка, размещение, сепарация и т.д.) </w:t>
      </w:r>
      <w:r w:rsidRPr="004A75DD">
        <w:rPr>
          <w:sz w:val="20"/>
        </w:rPr>
        <w:lastRenderedPageBreak/>
        <w:t>исключающие утрату, повреждение груза, а также нанесение ущерба транспортному средству, транспортной инфраструктуре</w:t>
      </w:r>
      <w:r>
        <w:rPr>
          <w:sz w:val="20"/>
        </w:rPr>
        <w:t xml:space="preserve"> и имуществу третьих лиц</w:t>
      </w:r>
      <w:r w:rsidRPr="004A75DD">
        <w:rPr>
          <w:sz w:val="20"/>
        </w:rPr>
        <w:t xml:space="preserve"> в процессе перевозки.</w:t>
      </w:r>
    </w:p>
    <w:p w:rsidR="00230B8A" w:rsidRPr="00203A98" w:rsidRDefault="00230B8A" w:rsidP="00230B8A">
      <w:pPr>
        <w:numPr>
          <w:ilvl w:val="1"/>
          <w:numId w:val="1"/>
        </w:numPr>
        <w:tabs>
          <w:tab w:val="num" w:pos="-2127"/>
          <w:tab w:val="num" w:pos="-1985"/>
        </w:tabs>
        <w:ind w:left="567" w:hanging="501"/>
        <w:jc w:val="both"/>
        <w:rPr>
          <w:sz w:val="20"/>
        </w:rPr>
      </w:pPr>
      <w:r w:rsidRPr="00203A98">
        <w:rPr>
          <w:sz w:val="20"/>
        </w:rPr>
        <w:t xml:space="preserve">Сдача груза Экспедитору (прием груза от Экспедитора) производится с проведением наружного осмотра, проверкой  соответствия  индексов,  номеров и целостности упаковки, запорно-пломбировочных устройств (ЗПУ), внесением соответствующих записей в </w:t>
      </w:r>
      <w:proofErr w:type="spellStart"/>
      <w:r w:rsidRPr="00203A98">
        <w:rPr>
          <w:sz w:val="20"/>
        </w:rPr>
        <w:t>грузосопроводительные</w:t>
      </w:r>
      <w:proofErr w:type="spellEnd"/>
      <w:r w:rsidRPr="00203A98">
        <w:rPr>
          <w:sz w:val="20"/>
        </w:rPr>
        <w:t xml:space="preserve">  документы. </w:t>
      </w:r>
    </w:p>
    <w:p w:rsidR="007C4F17" w:rsidRPr="00F30E40" w:rsidRDefault="00230B8A" w:rsidP="00230B8A">
      <w:pPr>
        <w:numPr>
          <w:ilvl w:val="1"/>
          <w:numId w:val="1"/>
        </w:numPr>
        <w:tabs>
          <w:tab w:val="num" w:pos="-2127"/>
          <w:tab w:val="num" w:pos="-1985"/>
        </w:tabs>
        <w:ind w:left="567" w:hanging="501"/>
        <w:jc w:val="both"/>
        <w:rPr>
          <w:sz w:val="20"/>
        </w:rPr>
      </w:pPr>
      <w:proofErr w:type="gramStart"/>
      <w:r w:rsidRPr="00F30E40">
        <w:rPr>
          <w:bCs/>
          <w:sz w:val="20"/>
        </w:rPr>
        <w:t>В случае оказания Экспедитором услуг, поименованных в п</w:t>
      </w:r>
      <w:r>
        <w:rPr>
          <w:bCs/>
          <w:sz w:val="20"/>
        </w:rPr>
        <w:t>п</w:t>
      </w:r>
      <w:r w:rsidRPr="00F30E40">
        <w:rPr>
          <w:bCs/>
          <w:sz w:val="20"/>
        </w:rPr>
        <w:t>.2.</w:t>
      </w:r>
      <w:r w:rsidRPr="008B6D32">
        <w:rPr>
          <w:bCs/>
          <w:sz w:val="20"/>
        </w:rPr>
        <w:t>1</w:t>
      </w:r>
      <w:r w:rsidRPr="001F4D12">
        <w:rPr>
          <w:bCs/>
          <w:sz w:val="20"/>
        </w:rPr>
        <w:t xml:space="preserve"> </w:t>
      </w:r>
      <w:r>
        <w:rPr>
          <w:bCs/>
          <w:sz w:val="20"/>
        </w:rPr>
        <w:t>п.</w:t>
      </w:r>
      <w:r w:rsidRPr="00F30E40">
        <w:rPr>
          <w:bCs/>
          <w:sz w:val="20"/>
        </w:rPr>
        <w:t>1 ст.164 НК РФ, Клиент обязан предоставить Экспедитору в течение 90 календарных дней, считая с даты отметки, проставленной таможенными органами, копии транспортных, товаросопроводительных и (или) иных документов, подтверждающих вывоз товаров за пределы территории РФ (ввоз товаров на территорию РФ) с учетом особенностей указанных в пп.3 п.3.1 ст</w:t>
      </w:r>
      <w:proofErr w:type="gramEnd"/>
      <w:r w:rsidRPr="00F30E40">
        <w:rPr>
          <w:bCs/>
          <w:sz w:val="20"/>
        </w:rPr>
        <w:t>.165 НК РФ</w:t>
      </w:r>
      <w:r w:rsidR="007C4F17" w:rsidRPr="00F30E40">
        <w:rPr>
          <w:bCs/>
          <w:sz w:val="20"/>
        </w:rPr>
        <w:t>.</w:t>
      </w:r>
      <w:r w:rsidR="007C4F17">
        <w:rPr>
          <w:bCs/>
          <w:sz w:val="20"/>
        </w:rPr>
        <w:t xml:space="preserve"> </w:t>
      </w:r>
    </w:p>
    <w:p w:rsidR="00316B69" w:rsidRPr="004A75DD" w:rsidRDefault="00316B69" w:rsidP="003E72B9">
      <w:pPr>
        <w:numPr>
          <w:ilvl w:val="0"/>
          <w:numId w:val="1"/>
        </w:numPr>
        <w:jc w:val="center"/>
        <w:rPr>
          <w:b/>
          <w:sz w:val="20"/>
        </w:rPr>
      </w:pPr>
      <w:r w:rsidRPr="004A75DD">
        <w:rPr>
          <w:b/>
          <w:sz w:val="20"/>
        </w:rPr>
        <w:t>Права Экспедитора и Клиента</w:t>
      </w:r>
    </w:p>
    <w:p w:rsidR="00230B8A" w:rsidRPr="00651A77" w:rsidRDefault="00230B8A" w:rsidP="00230B8A">
      <w:pPr>
        <w:numPr>
          <w:ilvl w:val="1"/>
          <w:numId w:val="1"/>
        </w:numPr>
        <w:tabs>
          <w:tab w:val="num" w:pos="-2127"/>
          <w:tab w:val="num" w:pos="-1985"/>
          <w:tab w:val="num" w:pos="360"/>
        </w:tabs>
        <w:ind w:left="567" w:hanging="501"/>
        <w:jc w:val="both"/>
        <w:rPr>
          <w:sz w:val="20"/>
        </w:rPr>
      </w:pPr>
      <w:r w:rsidRPr="00B81A13">
        <w:rPr>
          <w:sz w:val="20"/>
        </w:rPr>
        <w:t xml:space="preserve">В случае наличия задолженности Клиента перед Экспедитором, последний вправе удерживать находящийся в его распоряжении груз либо приостановить исполнение транспортно-экспедиционных услуг. Все дополнительные расходы, понесенные Экспедитором в связи с применением данного права, подлежат возмещению Клиентом. </w:t>
      </w:r>
      <w:r w:rsidRPr="00651A77">
        <w:rPr>
          <w:sz w:val="20"/>
        </w:rPr>
        <w:t xml:space="preserve">Требования Экспедитора, удерживающего груз, по оплате причитающихся ему платежей, могут быть удовлетворены из стоимости груза по истечению 30 дней со дня поступления груза в конечный пункт перевозки без обращения в судебные органы. </w:t>
      </w:r>
    </w:p>
    <w:p w:rsidR="00230B8A" w:rsidRPr="00D36CF0" w:rsidRDefault="00230B8A" w:rsidP="00230B8A">
      <w:pPr>
        <w:numPr>
          <w:ilvl w:val="1"/>
          <w:numId w:val="1"/>
        </w:numPr>
        <w:tabs>
          <w:tab w:val="num" w:pos="-2127"/>
          <w:tab w:val="num" w:pos="-1985"/>
          <w:tab w:val="num" w:pos="360"/>
        </w:tabs>
        <w:ind w:left="567" w:hanging="501"/>
        <w:jc w:val="both"/>
        <w:rPr>
          <w:sz w:val="20"/>
        </w:rPr>
      </w:pPr>
      <w:r w:rsidRPr="00D36CF0">
        <w:rPr>
          <w:sz w:val="20"/>
        </w:rPr>
        <w:t>Стороны пришли к соглашению, что Экспедитор приобретает залоговое право на груз Клиента в случаях:</w:t>
      </w:r>
    </w:p>
    <w:p w:rsidR="00230B8A" w:rsidRPr="00D36CF0" w:rsidRDefault="00230B8A" w:rsidP="00230B8A">
      <w:pPr>
        <w:pStyle w:val="aa"/>
        <w:jc w:val="both"/>
        <w:rPr>
          <w:rFonts w:ascii="Times New Roman" w:hAnsi="Times New Roman"/>
          <w:sz w:val="20"/>
          <w:szCs w:val="20"/>
        </w:rPr>
      </w:pPr>
      <w:r w:rsidRPr="00D36CF0">
        <w:rPr>
          <w:rFonts w:ascii="Times New Roman" w:hAnsi="Times New Roman"/>
          <w:sz w:val="20"/>
          <w:szCs w:val="20"/>
        </w:rPr>
        <w:t xml:space="preserve">         - неплатежеспособности Клиента, ликвидации или банкротства Клиента;</w:t>
      </w:r>
    </w:p>
    <w:p w:rsidR="00230B8A" w:rsidRPr="00D36CF0" w:rsidRDefault="00230B8A" w:rsidP="00230B8A">
      <w:pPr>
        <w:pStyle w:val="aa"/>
        <w:jc w:val="both"/>
        <w:rPr>
          <w:rFonts w:ascii="Times New Roman" w:hAnsi="Times New Roman"/>
          <w:sz w:val="20"/>
          <w:szCs w:val="20"/>
        </w:rPr>
      </w:pPr>
      <w:r w:rsidRPr="00D36CF0">
        <w:rPr>
          <w:rFonts w:ascii="Times New Roman" w:hAnsi="Times New Roman"/>
          <w:sz w:val="20"/>
          <w:szCs w:val="20"/>
        </w:rPr>
        <w:t xml:space="preserve">         - Клиент/грузополучатель не забирает груз в течение 30 дней с даты его поступления в конечный пункт доставки.</w:t>
      </w:r>
    </w:p>
    <w:p w:rsidR="00230B8A" w:rsidRPr="00D36CF0" w:rsidRDefault="00230B8A" w:rsidP="00230B8A">
      <w:pPr>
        <w:pStyle w:val="aa"/>
        <w:ind w:left="567" w:hanging="567"/>
        <w:jc w:val="both"/>
        <w:rPr>
          <w:rFonts w:ascii="Times New Roman" w:hAnsi="Times New Roman"/>
          <w:sz w:val="20"/>
          <w:szCs w:val="20"/>
          <w:lang w:val="en-US"/>
        </w:rPr>
      </w:pPr>
      <w:r w:rsidRPr="00D36CF0">
        <w:rPr>
          <w:rFonts w:ascii="Times New Roman" w:hAnsi="Times New Roman"/>
          <w:sz w:val="20"/>
          <w:szCs w:val="20"/>
        </w:rPr>
        <w:t xml:space="preserve">          </w:t>
      </w:r>
      <w:r>
        <w:rPr>
          <w:rFonts w:ascii="Times New Roman" w:hAnsi="Times New Roman"/>
          <w:sz w:val="20"/>
          <w:szCs w:val="20"/>
        </w:rPr>
        <w:t xml:space="preserve"> </w:t>
      </w:r>
      <w:r w:rsidRPr="00D36CF0">
        <w:rPr>
          <w:rFonts w:ascii="Times New Roman" w:hAnsi="Times New Roman"/>
          <w:sz w:val="20"/>
          <w:szCs w:val="20"/>
        </w:rPr>
        <w:t xml:space="preserve">В тех случаях, когда Экспедитор решил воспользоваться своим правом залога  на </w:t>
      </w:r>
      <w:proofErr w:type="gramStart"/>
      <w:r w:rsidRPr="00D36CF0">
        <w:rPr>
          <w:rFonts w:ascii="Times New Roman" w:hAnsi="Times New Roman"/>
          <w:sz w:val="20"/>
          <w:szCs w:val="20"/>
        </w:rPr>
        <w:t>груз Клиента</w:t>
      </w:r>
      <w:proofErr w:type="gramEnd"/>
      <w:r w:rsidRPr="00D36CF0">
        <w:rPr>
          <w:rFonts w:ascii="Times New Roman" w:hAnsi="Times New Roman"/>
          <w:sz w:val="20"/>
          <w:szCs w:val="20"/>
        </w:rPr>
        <w:t>, он обязан направить Клиенту письменное уведомление.</w:t>
      </w:r>
      <w:r>
        <w:rPr>
          <w:rFonts w:ascii="Times New Roman" w:hAnsi="Times New Roman"/>
          <w:sz w:val="20"/>
          <w:szCs w:val="20"/>
        </w:rPr>
        <w:t xml:space="preserve"> В</w:t>
      </w:r>
      <w:r w:rsidRPr="00D36CF0">
        <w:rPr>
          <w:rFonts w:ascii="Times New Roman" w:hAnsi="Times New Roman"/>
          <w:sz w:val="20"/>
          <w:szCs w:val="20"/>
        </w:rPr>
        <w:t xml:space="preserve"> случае неисполнения Клиентом </w:t>
      </w:r>
      <w:r>
        <w:rPr>
          <w:rFonts w:ascii="Times New Roman" w:hAnsi="Times New Roman"/>
          <w:sz w:val="20"/>
          <w:szCs w:val="20"/>
        </w:rPr>
        <w:t xml:space="preserve">в течение 7 (семи) дней </w:t>
      </w:r>
      <w:r w:rsidRPr="00D36CF0">
        <w:rPr>
          <w:rFonts w:ascii="Times New Roman" w:hAnsi="Times New Roman"/>
          <w:sz w:val="20"/>
          <w:szCs w:val="20"/>
        </w:rPr>
        <w:t xml:space="preserve">после </w:t>
      </w:r>
      <w:r>
        <w:rPr>
          <w:rFonts w:ascii="Times New Roman" w:hAnsi="Times New Roman"/>
          <w:sz w:val="20"/>
          <w:szCs w:val="20"/>
        </w:rPr>
        <w:t>получения уведомления св</w:t>
      </w:r>
      <w:r w:rsidRPr="00D36CF0">
        <w:rPr>
          <w:rFonts w:ascii="Times New Roman" w:hAnsi="Times New Roman"/>
          <w:sz w:val="20"/>
          <w:szCs w:val="20"/>
        </w:rPr>
        <w:t>оих обязательств, Экспедитор, приобретает безусловное право реализовать груз Клиента третьим лицам без обращения в суд с целью погашения за</w:t>
      </w:r>
      <w:r>
        <w:rPr>
          <w:rFonts w:ascii="Times New Roman" w:hAnsi="Times New Roman"/>
          <w:sz w:val="20"/>
          <w:szCs w:val="20"/>
        </w:rPr>
        <w:t xml:space="preserve">долженности перед Экспедитором. </w:t>
      </w:r>
      <w:r w:rsidRPr="00D36CF0">
        <w:rPr>
          <w:rFonts w:ascii="Times New Roman" w:hAnsi="Times New Roman"/>
          <w:sz w:val="20"/>
          <w:szCs w:val="20"/>
        </w:rPr>
        <w:t xml:space="preserve">Цена реализации устанавливается Экспедитором самостоятельно, исходя из фактического состояния груза и сложившейся на момент реализации цены, на аналогичный товар. Сумма, вырученная от реализации и превышающая сумму задолженности, передается Клиенту по факту реализации груза, за минусом суммы задолженности по настоящему Договору, а также затрат, связанных с его реализацией. В тех случаях, когда для грузов, подлежащих реализации в соответствии с настоящим </w:t>
      </w:r>
      <w:r>
        <w:rPr>
          <w:rFonts w:ascii="Times New Roman" w:hAnsi="Times New Roman"/>
          <w:sz w:val="20"/>
          <w:szCs w:val="20"/>
        </w:rPr>
        <w:t>пунктом</w:t>
      </w:r>
      <w:r w:rsidRPr="00D36CF0">
        <w:rPr>
          <w:rFonts w:ascii="Times New Roman" w:hAnsi="Times New Roman"/>
          <w:sz w:val="20"/>
          <w:szCs w:val="20"/>
        </w:rPr>
        <w:t xml:space="preserve"> Договора, не находится покупатель, Экспедитор может произвести уничтожение груза за счет Клиента, издержки, понесенные Экспедитором при этом, подлежат возмещению Клиентом.</w:t>
      </w:r>
    </w:p>
    <w:p w:rsidR="00230B8A" w:rsidRDefault="00230B8A" w:rsidP="00230B8A">
      <w:pPr>
        <w:numPr>
          <w:ilvl w:val="1"/>
          <w:numId w:val="1"/>
        </w:numPr>
        <w:tabs>
          <w:tab w:val="num" w:pos="-2127"/>
          <w:tab w:val="num" w:pos="-1985"/>
        </w:tabs>
        <w:ind w:left="567" w:hanging="501"/>
        <w:jc w:val="both"/>
        <w:rPr>
          <w:sz w:val="20"/>
        </w:rPr>
      </w:pPr>
      <w:r w:rsidRPr="00B81A13">
        <w:rPr>
          <w:sz w:val="20"/>
        </w:rPr>
        <w:t>В случае задержания, изъятия, выемки, ареста груза, перевозимого (экспедируемого) Эк</w:t>
      </w:r>
      <w:r>
        <w:rPr>
          <w:sz w:val="20"/>
        </w:rPr>
        <w:t>спедитором по поручению Клиента в связи с обстоятельствами</w:t>
      </w:r>
      <w:r w:rsidRPr="00B81A13">
        <w:rPr>
          <w:sz w:val="20"/>
        </w:rPr>
        <w:t xml:space="preserve"> не зависящими от Экспедитора, на срок более 30 суток, последний вправе в одностороннем порядке отказаться от дальнейшего исполнения сделки, уведомив об этом Клиента за 10 суток, а также потребовать от Клиента возмещения понесенных в связи с данной перевозкой расходов, освобождения от груза и возврата контейнеров (иной многооборотной тары или транспортных средств), предоставленных для перевозки Экспедитором.</w:t>
      </w:r>
    </w:p>
    <w:p w:rsidR="007C4F17" w:rsidRDefault="00230B8A" w:rsidP="00230B8A">
      <w:pPr>
        <w:numPr>
          <w:ilvl w:val="1"/>
          <w:numId w:val="1"/>
        </w:numPr>
        <w:tabs>
          <w:tab w:val="num" w:pos="-2127"/>
          <w:tab w:val="num" w:pos="-1985"/>
        </w:tabs>
        <w:ind w:left="567" w:hanging="567"/>
        <w:jc w:val="both"/>
        <w:rPr>
          <w:sz w:val="20"/>
        </w:rPr>
      </w:pPr>
      <w:r w:rsidRPr="00066FA2">
        <w:rPr>
          <w:sz w:val="20"/>
        </w:rPr>
        <w:t>Клиент имеет право выбирать маршрут сл</w:t>
      </w:r>
      <w:r>
        <w:rPr>
          <w:sz w:val="20"/>
        </w:rPr>
        <w:t>едования груза и вид транспорта,</w:t>
      </w:r>
      <w:r w:rsidRPr="00066FA2">
        <w:rPr>
          <w:sz w:val="20"/>
        </w:rPr>
        <w:t xml:space="preserve"> требовать у Экспедитора предоставления информ</w:t>
      </w:r>
      <w:r>
        <w:rPr>
          <w:sz w:val="20"/>
        </w:rPr>
        <w:t>ации о процессе перевозки груза,</w:t>
      </w:r>
      <w:r w:rsidRPr="00066FA2">
        <w:rPr>
          <w:sz w:val="20"/>
        </w:rPr>
        <w:t xml:space="preserve"> давать указания Экспедитору, связанные с исполнением Договора</w:t>
      </w:r>
      <w:r w:rsidR="007C4F17" w:rsidRPr="00066FA2">
        <w:rPr>
          <w:sz w:val="20"/>
        </w:rPr>
        <w:t xml:space="preserve">.  </w:t>
      </w:r>
    </w:p>
    <w:p w:rsidR="003E72B9" w:rsidRDefault="003E72B9" w:rsidP="003E72B9">
      <w:pPr>
        <w:pStyle w:val="a5"/>
        <w:numPr>
          <w:ilvl w:val="0"/>
          <w:numId w:val="1"/>
        </w:numPr>
        <w:tabs>
          <w:tab w:val="num" w:pos="1000"/>
        </w:tabs>
        <w:jc w:val="center"/>
        <w:rPr>
          <w:rFonts w:ascii="Times New Roman" w:hAnsi="Times New Roman"/>
          <w:b/>
          <w:sz w:val="20"/>
        </w:rPr>
      </w:pPr>
      <w:r w:rsidRPr="003E72B9">
        <w:rPr>
          <w:rFonts w:ascii="Times New Roman" w:hAnsi="Times New Roman"/>
          <w:b/>
          <w:sz w:val="20"/>
        </w:rPr>
        <w:t>Порядок предоставления контейнеров для перевозки грузов</w:t>
      </w:r>
    </w:p>
    <w:p w:rsidR="00230B8A" w:rsidRPr="00720824" w:rsidRDefault="00230B8A" w:rsidP="00230B8A">
      <w:pPr>
        <w:pStyle w:val="a5"/>
        <w:numPr>
          <w:ilvl w:val="1"/>
          <w:numId w:val="1"/>
        </w:numPr>
        <w:tabs>
          <w:tab w:val="clear" w:pos="1000"/>
          <w:tab w:val="num" w:pos="567"/>
        </w:tabs>
        <w:spacing w:after="0" w:line="240" w:lineRule="auto"/>
        <w:ind w:left="567" w:hanging="567"/>
        <w:jc w:val="both"/>
        <w:rPr>
          <w:rFonts w:ascii="Times New Roman" w:hAnsi="Times New Roman"/>
          <w:b/>
          <w:sz w:val="20"/>
        </w:rPr>
      </w:pPr>
      <w:r w:rsidRPr="004B35D4">
        <w:rPr>
          <w:rFonts w:ascii="Times New Roman" w:hAnsi="Times New Roman"/>
          <w:spacing w:val="-5"/>
          <w:sz w:val="20"/>
        </w:rPr>
        <w:t>Экспедитор по поручению и за счет Клиента оказывает услуги по предоставлению ему  в пользование контейнеров, находящиеся на законном основан</w:t>
      </w:r>
      <w:proofErr w:type="gramStart"/>
      <w:r w:rsidRPr="004B35D4">
        <w:rPr>
          <w:rFonts w:ascii="Times New Roman" w:hAnsi="Times New Roman"/>
          <w:spacing w:val="-5"/>
          <w:sz w:val="20"/>
        </w:rPr>
        <w:t>ии у Э</w:t>
      </w:r>
      <w:proofErr w:type="gramEnd"/>
      <w:r w:rsidRPr="004B35D4">
        <w:rPr>
          <w:rFonts w:ascii="Times New Roman" w:hAnsi="Times New Roman"/>
          <w:spacing w:val="-5"/>
          <w:sz w:val="20"/>
        </w:rPr>
        <w:t xml:space="preserve">кспедитора, </w:t>
      </w:r>
      <w:r w:rsidRPr="004B35D4">
        <w:rPr>
          <w:rFonts w:ascii="Times New Roman" w:hAnsi="Times New Roman"/>
          <w:sz w:val="20"/>
        </w:rPr>
        <w:t xml:space="preserve">а Клиент принимает Контейнеры и своевременно осуществляет оплату за услуги по пользованию Контейнерами в сроки и на условиях, согласованных Сторонами в настоящем договоре. </w:t>
      </w:r>
      <w:r w:rsidRPr="00720824">
        <w:rPr>
          <w:rFonts w:ascii="Times New Roman" w:hAnsi="Times New Roman"/>
          <w:sz w:val="20"/>
        </w:rPr>
        <w:t>Клиент использует контейнеры на один или несколько технических рейсов, осуществляемых различными видами транспорта, как по территории Российской Федерации, так и за ее пределами.</w:t>
      </w:r>
    </w:p>
    <w:p w:rsidR="00230B8A" w:rsidRPr="004B35D4" w:rsidRDefault="00230B8A" w:rsidP="00230B8A">
      <w:pPr>
        <w:pStyle w:val="a5"/>
        <w:numPr>
          <w:ilvl w:val="1"/>
          <w:numId w:val="1"/>
        </w:numPr>
        <w:tabs>
          <w:tab w:val="clear" w:pos="1000"/>
          <w:tab w:val="num" w:pos="567"/>
        </w:tabs>
        <w:spacing w:after="0" w:line="240" w:lineRule="auto"/>
        <w:ind w:left="567" w:hanging="567"/>
        <w:jc w:val="both"/>
        <w:rPr>
          <w:rFonts w:ascii="Times New Roman" w:hAnsi="Times New Roman"/>
          <w:b/>
          <w:sz w:val="20"/>
        </w:rPr>
      </w:pPr>
      <w:r w:rsidRPr="004B35D4">
        <w:rPr>
          <w:rFonts w:ascii="Times New Roman" w:hAnsi="Times New Roman"/>
          <w:spacing w:val="-5"/>
          <w:sz w:val="20"/>
        </w:rPr>
        <w:t xml:space="preserve">Предоставление Контейнеров в пользование Клиенту и их последующий возврат Экспедитору оформляется Сторонами путем подписания Актов приема-передачи Контейнеров </w:t>
      </w:r>
      <w:r w:rsidRPr="004B35D4">
        <w:rPr>
          <w:rFonts w:ascii="Times New Roman" w:hAnsi="Times New Roman"/>
          <w:sz w:val="20"/>
        </w:rPr>
        <w:t>(Приложение №</w:t>
      </w:r>
      <w:r w:rsidRPr="00777456">
        <w:rPr>
          <w:rFonts w:ascii="Times New Roman" w:hAnsi="Times New Roman"/>
          <w:sz w:val="20"/>
        </w:rPr>
        <w:fldChar w:fldCharType="begin">
          <w:ffData>
            <w:name w:val="ТекстовоеПоле20"/>
            <w:enabled/>
            <w:calcOnExit w:val="0"/>
            <w:textInput/>
          </w:ffData>
        </w:fldChar>
      </w:r>
      <w:r w:rsidRPr="00777456">
        <w:rPr>
          <w:rFonts w:ascii="Times New Roman" w:hAnsi="Times New Roman"/>
          <w:sz w:val="20"/>
        </w:rPr>
        <w:instrText xml:space="preserve"> FORMTEXT </w:instrText>
      </w:r>
      <w:r w:rsidRPr="00777456">
        <w:rPr>
          <w:rFonts w:ascii="Times New Roman" w:hAnsi="Times New Roman"/>
          <w:sz w:val="20"/>
        </w:rPr>
      </w:r>
      <w:r w:rsidRPr="00777456">
        <w:rPr>
          <w:rFonts w:ascii="Times New Roman" w:hAnsi="Times New Roman"/>
          <w:sz w:val="20"/>
        </w:rPr>
        <w:fldChar w:fldCharType="separate"/>
      </w:r>
      <w:r w:rsidRPr="00DE5424">
        <w:rPr>
          <w:rFonts w:ascii="Times New Roman" w:hAnsi="Times New Roman"/>
          <w:noProof/>
          <w:sz w:val="20"/>
        </w:rPr>
        <w:t>2</w:t>
      </w:r>
      <w:r w:rsidRPr="00777456">
        <w:rPr>
          <w:rFonts w:ascii="Times New Roman" w:hAnsi="Times New Roman"/>
          <w:sz w:val="20"/>
        </w:rPr>
        <w:fldChar w:fldCharType="end"/>
      </w:r>
      <w:r w:rsidRPr="004B35D4">
        <w:rPr>
          <w:rFonts w:ascii="Times New Roman" w:hAnsi="Times New Roman"/>
          <w:sz w:val="20"/>
        </w:rPr>
        <w:t>)</w:t>
      </w:r>
      <w:r w:rsidRPr="004B35D4">
        <w:rPr>
          <w:rFonts w:ascii="Times New Roman" w:hAnsi="Times New Roman"/>
          <w:spacing w:val="-5"/>
          <w:sz w:val="20"/>
        </w:rPr>
        <w:t xml:space="preserve">. </w:t>
      </w:r>
    </w:p>
    <w:p w:rsidR="00230B8A" w:rsidRPr="004B35D4" w:rsidRDefault="00230B8A" w:rsidP="00230B8A">
      <w:pPr>
        <w:pStyle w:val="a5"/>
        <w:numPr>
          <w:ilvl w:val="1"/>
          <w:numId w:val="1"/>
        </w:numPr>
        <w:tabs>
          <w:tab w:val="clear" w:pos="1000"/>
          <w:tab w:val="num" w:pos="567"/>
        </w:tabs>
        <w:spacing w:after="0" w:line="240" w:lineRule="auto"/>
        <w:ind w:left="567" w:hanging="567"/>
        <w:jc w:val="both"/>
        <w:rPr>
          <w:rFonts w:ascii="Times New Roman" w:hAnsi="Times New Roman"/>
          <w:b/>
          <w:sz w:val="20"/>
        </w:rPr>
      </w:pPr>
      <w:r w:rsidRPr="004B35D4">
        <w:rPr>
          <w:rFonts w:ascii="Times New Roman" w:hAnsi="Times New Roman"/>
          <w:sz w:val="20"/>
        </w:rPr>
        <w:t xml:space="preserve">Клиент </w:t>
      </w:r>
      <w:r>
        <w:rPr>
          <w:rFonts w:ascii="Times New Roman" w:hAnsi="Times New Roman"/>
          <w:sz w:val="20"/>
        </w:rPr>
        <w:t>с</w:t>
      </w:r>
      <w:r w:rsidRPr="004B35D4">
        <w:rPr>
          <w:rFonts w:ascii="Times New Roman" w:hAnsi="Times New Roman"/>
          <w:sz w:val="20"/>
        </w:rPr>
        <w:t>воими силами и за свой счет обеспечива</w:t>
      </w:r>
      <w:r>
        <w:rPr>
          <w:rFonts w:ascii="Times New Roman" w:hAnsi="Times New Roman"/>
          <w:sz w:val="20"/>
        </w:rPr>
        <w:t>ет</w:t>
      </w:r>
      <w:r w:rsidRPr="004B35D4">
        <w:rPr>
          <w:rFonts w:ascii="Times New Roman" w:hAnsi="Times New Roman"/>
          <w:sz w:val="20"/>
        </w:rPr>
        <w:t xml:space="preserve">  загрузку и отправку вышеуказанных контейнеров в срок не более </w:t>
      </w:r>
      <w:r w:rsidRPr="00464712">
        <w:rPr>
          <w:rFonts w:ascii="Times New Roman" w:hAnsi="Times New Roman"/>
          <w:sz w:val="20"/>
        </w:rPr>
        <w:t>десяти суток</w:t>
      </w:r>
      <w:r w:rsidRPr="004B35D4">
        <w:rPr>
          <w:rFonts w:ascii="Times New Roman" w:hAnsi="Times New Roman"/>
          <w:sz w:val="20"/>
        </w:rPr>
        <w:t xml:space="preserve"> с момента получения контейнеров. Отправка должна осуществляться на станции, согласованные Сторонами в Приложении № </w:t>
      </w:r>
      <w:r w:rsidRPr="00777456">
        <w:rPr>
          <w:rFonts w:ascii="Times New Roman" w:hAnsi="Times New Roman"/>
          <w:sz w:val="20"/>
        </w:rPr>
        <w:fldChar w:fldCharType="begin">
          <w:ffData>
            <w:name w:val="ТекстовоеПоле20"/>
            <w:enabled/>
            <w:calcOnExit w:val="0"/>
            <w:textInput/>
          </w:ffData>
        </w:fldChar>
      </w:r>
      <w:r w:rsidRPr="00777456">
        <w:rPr>
          <w:rFonts w:ascii="Times New Roman" w:hAnsi="Times New Roman"/>
          <w:sz w:val="20"/>
        </w:rPr>
        <w:instrText xml:space="preserve"> FORMTEXT </w:instrText>
      </w:r>
      <w:r w:rsidRPr="00777456">
        <w:rPr>
          <w:rFonts w:ascii="Times New Roman" w:hAnsi="Times New Roman"/>
          <w:sz w:val="20"/>
        </w:rPr>
      </w:r>
      <w:r w:rsidRPr="00777456">
        <w:rPr>
          <w:rFonts w:ascii="Times New Roman" w:hAnsi="Times New Roman"/>
          <w:sz w:val="20"/>
        </w:rPr>
        <w:fldChar w:fldCharType="separate"/>
      </w:r>
      <w:r w:rsidRPr="00DE5424">
        <w:rPr>
          <w:rFonts w:ascii="Times New Roman" w:hAnsi="Times New Roman"/>
          <w:noProof/>
          <w:sz w:val="20"/>
        </w:rPr>
        <w:t>3</w:t>
      </w:r>
      <w:r w:rsidRPr="00777456">
        <w:rPr>
          <w:rFonts w:ascii="Times New Roman" w:hAnsi="Times New Roman"/>
          <w:sz w:val="20"/>
        </w:rPr>
        <w:fldChar w:fldCharType="end"/>
      </w:r>
      <w:r w:rsidRPr="004B35D4">
        <w:rPr>
          <w:rFonts w:ascii="Times New Roman" w:hAnsi="Times New Roman"/>
          <w:sz w:val="20"/>
        </w:rPr>
        <w:t xml:space="preserve"> к настоящему договору. </w:t>
      </w:r>
    </w:p>
    <w:p w:rsidR="00230B8A" w:rsidRPr="004B35D4" w:rsidRDefault="00230B8A" w:rsidP="00230B8A">
      <w:pPr>
        <w:pStyle w:val="a5"/>
        <w:numPr>
          <w:ilvl w:val="1"/>
          <w:numId w:val="1"/>
        </w:numPr>
        <w:tabs>
          <w:tab w:val="clear" w:pos="1000"/>
          <w:tab w:val="num" w:pos="567"/>
        </w:tabs>
        <w:spacing w:after="0" w:line="240" w:lineRule="auto"/>
        <w:ind w:left="567" w:hanging="567"/>
        <w:jc w:val="both"/>
        <w:rPr>
          <w:rFonts w:ascii="Times New Roman" w:hAnsi="Times New Roman"/>
          <w:b/>
          <w:sz w:val="20"/>
        </w:rPr>
      </w:pPr>
      <w:r w:rsidRPr="004B35D4">
        <w:rPr>
          <w:rFonts w:ascii="Times New Roman" w:hAnsi="Times New Roman"/>
          <w:sz w:val="20"/>
        </w:rPr>
        <w:t xml:space="preserve">При оформлении отправки контейнера Клиент (иное лицо осуществляющее отправку по его поручению) в ЖД накладной вносит инструкцию по сдаче порожнего контейнера </w:t>
      </w:r>
      <w:r>
        <w:rPr>
          <w:rFonts w:ascii="Times New Roman" w:hAnsi="Times New Roman"/>
          <w:sz w:val="20"/>
        </w:rPr>
        <w:t>Экспедитору</w:t>
      </w:r>
      <w:r w:rsidRPr="004B35D4">
        <w:rPr>
          <w:rFonts w:ascii="Times New Roman" w:hAnsi="Times New Roman"/>
          <w:sz w:val="20"/>
        </w:rPr>
        <w:t xml:space="preserve"> или его агенту с обязательным указанием «Контейнер собственности ООО «ВЛ </w:t>
      </w:r>
      <w:proofErr w:type="spellStart"/>
      <w:r w:rsidRPr="004B35D4">
        <w:rPr>
          <w:rFonts w:ascii="Times New Roman" w:hAnsi="Times New Roman"/>
          <w:sz w:val="20"/>
        </w:rPr>
        <w:t>Лоджистик</w:t>
      </w:r>
      <w:proofErr w:type="spellEnd"/>
      <w:r w:rsidRPr="004B35D4">
        <w:rPr>
          <w:rFonts w:ascii="Times New Roman" w:hAnsi="Times New Roman"/>
          <w:sz w:val="20"/>
        </w:rPr>
        <w:t>», сдать (наименование получателя, адрес, контактные данные)». Моментом передачи является получение контейнера</w:t>
      </w:r>
      <w:r>
        <w:rPr>
          <w:rFonts w:ascii="Times New Roman" w:hAnsi="Times New Roman"/>
          <w:sz w:val="20"/>
        </w:rPr>
        <w:t xml:space="preserve"> Экспедитором</w:t>
      </w:r>
      <w:r w:rsidRPr="004B35D4">
        <w:rPr>
          <w:rFonts w:ascii="Times New Roman" w:hAnsi="Times New Roman"/>
          <w:sz w:val="20"/>
        </w:rPr>
        <w:t xml:space="preserve"> или его агентом в согласованном пункте назначения согласно инструкций по сдаче порожнего контейнера и на основании акта приема передачи.</w:t>
      </w:r>
    </w:p>
    <w:p w:rsidR="00230B8A" w:rsidRPr="004B35D4" w:rsidRDefault="00230B8A" w:rsidP="00230B8A">
      <w:pPr>
        <w:pStyle w:val="a5"/>
        <w:numPr>
          <w:ilvl w:val="1"/>
          <w:numId w:val="1"/>
        </w:numPr>
        <w:tabs>
          <w:tab w:val="clear" w:pos="1000"/>
          <w:tab w:val="num" w:pos="567"/>
        </w:tabs>
        <w:spacing w:after="0" w:line="240" w:lineRule="auto"/>
        <w:ind w:left="567" w:hanging="567"/>
        <w:jc w:val="both"/>
        <w:rPr>
          <w:rFonts w:ascii="Times New Roman" w:hAnsi="Times New Roman"/>
          <w:b/>
          <w:sz w:val="20"/>
        </w:rPr>
      </w:pPr>
      <w:r w:rsidRPr="004B35D4">
        <w:rPr>
          <w:rFonts w:ascii="Times New Roman" w:hAnsi="Times New Roman"/>
          <w:sz w:val="20"/>
        </w:rPr>
        <w:t>В случае если контейнер не был сдан в адрес</w:t>
      </w:r>
      <w:r>
        <w:rPr>
          <w:rFonts w:ascii="Times New Roman" w:hAnsi="Times New Roman"/>
          <w:sz w:val="20"/>
        </w:rPr>
        <w:t xml:space="preserve"> Экспедитора</w:t>
      </w:r>
      <w:r w:rsidRPr="004B35D4">
        <w:rPr>
          <w:rFonts w:ascii="Times New Roman" w:hAnsi="Times New Roman"/>
          <w:sz w:val="20"/>
        </w:rPr>
        <w:t>, агента или иного лица ввиду отсутствия соответствующей инструкции в ЖД накладной, либо вопреки таким инструкциям, оплата дополнительных расходов по организации передачи контейнера производится за счёт Клиента. Кроме того, в этих случаях Клиент оплачивает сверхнормативное пользование в размере 300 рублей</w:t>
      </w:r>
      <w:r>
        <w:rPr>
          <w:rFonts w:ascii="Times New Roman" w:hAnsi="Times New Roman"/>
          <w:sz w:val="20"/>
        </w:rPr>
        <w:t xml:space="preserve"> (в том числе НДС)</w:t>
      </w:r>
      <w:r w:rsidRPr="004B35D4">
        <w:rPr>
          <w:rFonts w:ascii="Times New Roman" w:hAnsi="Times New Roman"/>
          <w:sz w:val="20"/>
        </w:rPr>
        <w:t xml:space="preserve"> за каждые сутки такого пользования контейнерами.</w:t>
      </w:r>
    </w:p>
    <w:p w:rsidR="00230B8A" w:rsidRPr="004B35D4" w:rsidRDefault="00230B8A" w:rsidP="00230B8A">
      <w:pPr>
        <w:pStyle w:val="a5"/>
        <w:numPr>
          <w:ilvl w:val="1"/>
          <w:numId w:val="1"/>
        </w:numPr>
        <w:tabs>
          <w:tab w:val="clear" w:pos="1000"/>
          <w:tab w:val="num" w:pos="567"/>
        </w:tabs>
        <w:spacing w:after="0" w:line="240" w:lineRule="auto"/>
        <w:ind w:left="567" w:hanging="567"/>
        <w:jc w:val="both"/>
        <w:rPr>
          <w:rFonts w:ascii="Times New Roman" w:hAnsi="Times New Roman"/>
          <w:b/>
          <w:sz w:val="20"/>
        </w:rPr>
      </w:pPr>
      <w:r w:rsidRPr="004B35D4">
        <w:rPr>
          <w:rFonts w:ascii="Times New Roman" w:hAnsi="Times New Roman"/>
          <w:sz w:val="20"/>
        </w:rPr>
        <w:t xml:space="preserve">Вернуть взятые в пользование контейнеры не позднее 40 (сорока) суток </w:t>
      </w:r>
      <w:r>
        <w:rPr>
          <w:rFonts w:ascii="Times New Roman" w:hAnsi="Times New Roman"/>
          <w:sz w:val="20"/>
        </w:rPr>
        <w:t>(</w:t>
      </w:r>
      <w:r w:rsidRPr="004B35D4">
        <w:rPr>
          <w:rFonts w:ascii="Times New Roman" w:hAnsi="Times New Roman"/>
          <w:sz w:val="20"/>
        </w:rPr>
        <w:t xml:space="preserve">один технический рейс) с момента их получения в том состоянии, в котором он их получил, в годном коммерческом и техническом состоянии, очищенный от остатков груза и тары. Возврат контейнера должен быть подтвержден актом приема-передачи с отметкой принимающей стороны. </w:t>
      </w:r>
      <w:proofErr w:type="gramStart"/>
      <w:r w:rsidRPr="004B35D4">
        <w:rPr>
          <w:rFonts w:ascii="Times New Roman" w:hAnsi="Times New Roman"/>
          <w:sz w:val="20"/>
        </w:rPr>
        <w:t>В случае не возврата контейнера Клиентом в течение более чем 60 (шестидесяти) календарных дней после истечения срока технического рейса, Экспедитор имеет право признать такой контейнер утерянным и потребовать возмещения стоимости контейнера в размерах, указанных в п.</w:t>
      </w:r>
      <w:r>
        <w:rPr>
          <w:rFonts w:ascii="Times New Roman" w:hAnsi="Times New Roman"/>
          <w:sz w:val="20"/>
        </w:rPr>
        <w:t>5.12.</w:t>
      </w:r>
      <w:r w:rsidRPr="004B35D4">
        <w:rPr>
          <w:rFonts w:ascii="Times New Roman" w:hAnsi="Times New Roman"/>
          <w:sz w:val="20"/>
        </w:rPr>
        <w:t xml:space="preserve"> </w:t>
      </w:r>
      <w:r w:rsidRPr="004B35D4">
        <w:rPr>
          <w:rFonts w:ascii="Times New Roman" w:hAnsi="Times New Roman"/>
          <w:sz w:val="20"/>
        </w:rPr>
        <w:lastRenderedPageBreak/>
        <w:t xml:space="preserve">настоящего </w:t>
      </w:r>
      <w:r>
        <w:rPr>
          <w:rFonts w:ascii="Times New Roman" w:hAnsi="Times New Roman"/>
          <w:sz w:val="20"/>
        </w:rPr>
        <w:t>договора</w:t>
      </w:r>
      <w:r w:rsidRPr="004B35D4">
        <w:rPr>
          <w:rFonts w:ascii="Times New Roman" w:hAnsi="Times New Roman"/>
          <w:sz w:val="20"/>
        </w:rPr>
        <w:t>, а Клиент обязан произвести соответствующие выплаты на основании претензии Экспедитора в течение 5-ти банковских дней с даты получения соответствующей претензии.</w:t>
      </w:r>
      <w:proofErr w:type="gramEnd"/>
    </w:p>
    <w:p w:rsidR="00230B8A" w:rsidRPr="004B35D4" w:rsidRDefault="00230B8A" w:rsidP="00230B8A">
      <w:pPr>
        <w:pStyle w:val="a5"/>
        <w:numPr>
          <w:ilvl w:val="1"/>
          <w:numId w:val="1"/>
        </w:numPr>
        <w:tabs>
          <w:tab w:val="clear" w:pos="1000"/>
          <w:tab w:val="num" w:pos="567"/>
        </w:tabs>
        <w:spacing w:after="0" w:line="240" w:lineRule="auto"/>
        <w:ind w:left="567" w:hanging="567"/>
        <w:jc w:val="both"/>
        <w:rPr>
          <w:rFonts w:ascii="Times New Roman" w:hAnsi="Times New Roman"/>
          <w:b/>
          <w:sz w:val="20"/>
        </w:rPr>
      </w:pPr>
      <w:r w:rsidRPr="004B35D4">
        <w:rPr>
          <w:rFonts w:ascii="Times New Roman" w:hAnsi="Times New Roman"/>
          <w:sz w:val="20"/>
        </w:rPr>
        <w:t>С момента получения Клиентом контейнеров от Экспедитора и до момента возврата контейнеров согласно условиям настоящего договора, все расходы по хранению контейнеров на станциях, терминалах и т.д., а также расходы, связанные с перемещением контейнеров, находящихся в пользовании, несет Клиент.</w:t>
      </w:r>
    </w:p>
    <w:p w:rsidR="00230B8A" w:rsidRPr="004B35D4" w:rsidRDefault="00230B8A" w:rsidP="00230B8A">
      <w:pPr>
        <w:pStyle w:val="a5"/>
        <w:numPr>
          <w:ilvl w:val="1"/>
          <w:numId w:val="1"/>
        </w:numPr>
        <w:tabs>
          <w:tab w:val="clear" w:pos="1000"/>
          <w:tab w:val="num" w:pos="567"/>
        </w:tabs>
        <w:spacing w:after="0" w:line="240" w:lineRule="auto"/>
        <w:ind w:left="567" w:hanging="567"/>
        <w:jc w:val="both"/>
        <w:rPr>
          <w:rFonts w:ascii="Times New Roman" w:hAnsi="Times New Roman"/>
          <w:b/>
          <w:sz w:val="20"/>
        </w:rPr>
      </w:pPr>
      <w:r w:rsidRPr="004B35D4">
        <w:rPr>
          <w:rFonts w:ascii="Times New Roman" w:hAnsi="Times New Roman"/>
          <w:sz w:val="20"/>
        </w:rPr>
        <w:t>Клиент обязуется не сдавать контейнеры в пользование (субаренду) третьим лицам без обязательного  получения письменного согласия Экспедитора.</w:t>
      </w:r>
    </w:p>
    <w:p w:rsidR="00230B8A" w:rsidRPr="004B35D4" w:rsidRDefault="00230B8A" w:rsidP="00230B8A">
      <w:pPr>
        <w:pStyle w:val="a5"/>
        <w:numPr>
          <w:ilvl w:val="1"/>
          <w:numId w:val="1"/>
        </w:numPr>
        <w:tabs>
          <w:tab w:val="clear" w:pos="1000"/>
          <w:tab w:val="num" w:pos="567"/>
        </w:tabs>
        <w:spacing w:after="0" w:line="240" w:lineRule="auto"/>
        <w:ind w:left="567" w:hanging="567"/>
        <w:jc w:val="both"/>
        <w:rPr>
          <w:rFonts w:ascii="Times New Roman" w:hAnsi="Times New Roman"/>
          <w:b/>
          <w:sz w:val="20"/>
        </w:rPr>
      </w:pPr>
      <w:r w:rsidRPr="004B35D4">
        <w:rPr>
          <w:rFonts w:ascii="Times New Roman" w:hAnsi="Times New Roman"/>
          <w:sz w:val="20"/>
        </w:rPr>
        <w:t xml:space="preserve">В случае нарушения Клиентом срока загрузки, отправки и возврата контейнера, Клиент выплачивает Экспедитору </w:t>
      </w:r>
      <w:r>
        <w:rPr>
          <w:rFonts w:ascii="Times New Roman" w:hAnsi="Times New Roman"/>
          <w:sz w:val="20"/>
        </w:rPr>
        <w:t xml:space="preserve">плату в сумме </w:t>
      </w:r>
      <w:r w:rsidRPr="004B35D4">
        <w:rPr>
          <w:rFonts w:ascii="Times New Roman" w:hAnsi="Times New Roman"/>
          <w:sz w:val="20"/>
        </w:rPr>
        <w:t>300 рублей</w:t>
      </w:r>
      <w:r>
        <w:rPr>
          <w:rFonts w:ascii="Times New Roman" w:hAnsi="Times New Roman"/>
          <w:sz w:val="20"/>
        </w:rPr>
        <w:t xml:space="preserve"> (в том числе НДС)</w:t>
      </w:r>
      <w:r w:rsidRPr="004B35D4">
        <w:rPr>
          <w:rFonts w:ascii="Times New Roman" w:hAnsi="Times New Roman"/>
          <w:sz w:val="20"/>
        </w:rPr>
        <w:t xml:space="preserve"> за каждые сутки сверхнормативного пользования контейнером. При этом все расходы, связанные с дополнительным хранением контейнеров, перемещением в адрес Экспедитора или его агентов, несет Клиент. При этом Экспедитор оставляет за собой право не взимать с Клиента плату за сверхнормативное пользование контейнерами, а передать контейнеры другим лицам для их целевого использования. В этом случае на Клиента ложится только оплата фактических расходов, связанных с такой передачей контейнеров.</w:t>
      </w:r>
    </w:p>
    <w:p w:rsidR="00230B8A" w:rsidRPr="004B35D4" w:rsidRDefault="00230B8A" w:rsidP="00230B8A">
      <w:pPr>
        <w:pStyle w:val="a5"/>
        <w:numPr>
          <w:ilvl w:val="1"/>
          <w:numId w:val="1"/>
        </w:numPr>
        <w:tabs>
          <w:tab w:val="clear" w:pos="1000"/>
          <w:tab w:val="num" w:pos="567"/>
        </w:tabs>
        <w:spacing w:after="0" w:line="240" w:lineRule="auto"/>
        <w:ind w:left="567" w:hanging="567"/>
        <w:jc w:val="both"/>
        <w:rPr>
          <w:rFonts w:ascii="Times New Roman" w:hAnsi="Times New Roman"/>
          <w:b/>
          <w:sz w:val="20"/>
        </w:rPr>
      </w:pPr>
      <w:r w:rsidRPr="004B35D4">
        <w:rPr>
          <w:rFonts w:ascii="Times New Roman" w:hAnsi="Times New Roman"/>
          <w:sz w:val="20"/>
        </w:rPr>
        <w:t>В  случае  повреждения  контейнера в период использования контейнера Клиентом, последний производит ремонт такого контейнера за свой счет в соответствии с международными стандартами. При ремонте таких поврежденных контейнеров должна быть сохранена  (воспроизведена)  конструкция  контейнера,  а  также  производственные  знаки,  логотип  и  надписи  контейнеров.</w:t>
      </w:r>
    </w:p>
    <w:p w:rsidR="00230B8A" w:rsidRPr="004B35D4" w:rsidRDefault="00230B8A" w:rsidP="00230B8A">
      <w:pPr>
        <w:pStyle w:val="a5"/>
        <w:numPr>
          <w:ilvl w:val="1"/>
          <w:numId w:val="1"/>
        </w:numPr>
        <w:tabs>
          <w:tab w:val="clear" w:pos="1000"/>
          <w:tab w:val="num" w:pos="567"/>
        </w:tabs>
        <w:spacing w:after="0" w:line="240" w:lineRule="auto"/>
        <w:ind w:left="567" w:hanging="567"/>
        <w:jc w:val="both"/>
        <w:rPr>
          <w:rFonts w:ascii="Times New Roman" w:hAnsi="Times New Roman"/>
          <w:b/>
          <w:sz w:val="20"/>
        </w:rPr>
      </w:pPr>
      <w:proofErr w:type="gramStart"/>
      <w:r w:rsidRPr="004B35D4">
        <w:rPr>
          <w:rFonts w:ascii="Times New Roman" w:hAnsi="Times New Roman"/>
          <w:sz w:val="20"/>
        </w:rPr>
        <w:t xml:space="preserve">В случае утраты/повреждения  контейнера,  ведущего  к  исключению  его  из  инвентарного  парка,  Клиент обязуется возместить стоимость каждого 20-футового контейнера в размере  3 350  (три тысячи триста пятьдесят), 40-футового стандартного  контейнера – 4 800 (четыре тысячи восемьсот),  40-футового </w:t>
      </w:r>
      <w:r w:rsidRPr="004B35D4">
        <w:rPr>
          <w:rFonts w:ascii="Times New Roman" w:hAnsi="Times New Roman"/>
          <w:sz w:val="20"/>
          <w:lang w:val="en-US"/>
        </w:rPr>
        <w:t>HC</w:t>
      </w:r>
      <w:r w:rsidRPr="004B35D4">
        <w:rPr>
          <w:rFonts w:ascii="Times New Roman" w:hAnsi="Times New Roman"/>
          <w:sz w:val="20"/>
        </w:rPr>
        <w:t xml:space="preserve"> контейнера – 5 300 (пять тысяч триста) долларов США, 40-футового </w:t>
      </w:r>
      <w:r w:rsidRPr="004B35D4">
        <w:rPr>
          <w:rFonts w:ascii="Times New Roman" w:hAnsi="Times New Roman"/>
          <w:sz w:val="20"/>
          <w:lang w:val="en-US"/>
        </w:rPr>
        <w:t>HCPW</w:t>
      </w:r>
      <w:r w:rsidRPr="004B35D4">
        <w:rPr>
          <w:rFonts w:ascii="Times New Roman" w:hAnsi="Times New Roman"/>
          <w:sz w:val="20"/>
        </w:rPr>
        <w:t xml:space="preserve"> (</w:t>
      </w:r>
      <w:r w:rsidRPr="004B35D4">
        <w:rPr>
          <w:rFonts w:ascii="Times New Roman" w:hAnsi="Times New Roman"/>
          <w:sz w:val="20"/>
          <w:lang w:val="en-US"/>
        </w:rPr>
        <w:t>Pallet</w:t>
      </w:r>
      <w:r w:rsidRPr="004B35D4">
        <w:rPr>
          <w:rFonts w:ascii="Times New Roman" w:hAnsi="Times New Roman"/>
          <w:sz w:val="20"/>
        </w:rPr>
        <w:t xml:space="preserve">, </w:t>
      </w:r>
      <w:r w:rsidRPr="004B35D4">
        <w:rPr>
          <w:rFonts w:ascii="Times New Roman" w:hAnsi="Times New Roman"/>
          <w:sz w:val="20"/>
          <w:lang w:val="en-US"/>
        </w:rPr>
        <w:t>Wide</w:t>
      </w:r>
      <w:r w:rsidRPr="004B35D4">
        <w:rPr>
          <w:rFonts w:ascii="Times New Roman" w:hAnsi="Times New Roman"/>
          <w:sz w:val="20"/>
        </w:rPr>
        <w:t>) контейнера – 7 200 (семь тысяч двести) долларов США</w:t>
      </w:r>
      <w:r>
        <w:rPr>
          <w:rFonts w:ascii="Times New Roman" w:hAnsi="Times New Roman"/>
          <w:sz w:val="20"/>
        </w:rPr>
        <w:t>.</w:t>
      </w:r>
      <w:proofErr w:type="gramEnd"/>
    </w:p>
    <w:p w:rsidR="00230B8A" w:rsidRPr="004B35D4" w:rsidRDefault="00230B8A" w:rsidP="00230B8A">
      <w:pPr>
        <w:pStyle w:val="a5"/>
        <w:numPr>
          <w:ilvl w:val="1"/>
          <w:numId w:val="1"/>
        </w:numPr>
        <w:tabs>
          <w:tab w:val="clear" w:pos="1000"/>
          <w:tab w:val="num" w:pos="567"/>
        </w:tabs>
        <w:spacing w:after="0" w:line="240" w:lineRule="auto"/>
        <w:ind w:left="567" w:hanging="567"/>
        <w:jc w:val="both"/>
        <w:rPr>
          <w:rFonts w:ascii="Times New Roman" w:hAnsi="Times New Roman"/>
          <w:b/>
          <w:sz w:val="20"/>
        </w:rPr>
      </w:pPr>
      <w:r w:rsidRPr="004B35D4">
        <w:rPr>
          <w:rFonts w:ascii="Times New Roman" w:hAnsi="Times New Roman"/>
          <w:sz w:val="20"/>
        </w:rPr>
        <w:t>В случае денежного возмещения за утраченный контейнер Клиент производит  возмещение  по  счету,  выставленному Экспедитором в течение 5 (пяти) банковских дней со дня получения  счета  по  факсимильной  связи или другим иным способом. Моментом оплаты считается дата зачисления денежных средств на расчётный счёт Экспедитора.</w:t>
      </w:r>
    </w:p>
    <w:p w:rsidR="004B35D4" w:rsidRPr="004B35D4" w:rsidRDefault="00230B8A" w:rsidP="00230B8A">
      <w:pPr>
        <w:pStyle w:val="a5"/>
        <w:numPr>
          <w:ilvl w:val="1"/>
          <w:numId w:val="1"/>
        </w:numPr>
        <w:tabs>
          <w:tab w:val="clear" w:pos="1000"/>
          <w:tab w:val="num" w:pos="567"/>
        </w:tabs>
        <w:spacing w:after="0" w:line="240" w:lineRule="auto"/>
        <w:ind w:left="567" w:hanging="567"/>
        <w:jc w:val="both"/>
        <w:rPr>
          <w:rFonts w:ascii="Times New Roman" w:hAnsi="Times New Roman"/>
          <w:b/>
          <w:sz w:val="20"/>
        </w:rPr>
      </w:pPr>
      <w:r w:rsidRPr="004B35D4">
        <w:rPr>
          <w:rFonts w:ascii="Times New Roman" w:hAnsi="Times New Roman"/>
          <w:sz w:val="20"/>
        </w:rPr>
        <w:t>В случае нарушения Клиентом условий пользования, которое привело к коммерческой непригодности контейнера под перевозку отдельных видов грузов, Пользователь оплачивает штраф в размере 15 000,00 рублей</w:t>
      </w:r>
      <w:r>
        <w:rPr>
          <w:rFonts w:ascii="Times New Roman" w:hAnsi="Times New Roman"/>
          <w:sz w:val="20"/>
        </w:rPr>
        <w:t xml:space="preserve"> (в том числе НДС) за каждый такой контейнер</w:t>
      </w:r>
      <w:r w:rsidR="003E72B9" w:rsidRPr="004B35D4">
        <w:rPr>
          <w:rFonts w:ascii="Times New Roman" w:hAnsi="Times New Roman"/>
          <w:sz w:val="20"/>
        </w:rPr>
        <w:t>.</w:t>
      </w:r>
    </w:p>
    <w:p w:rsidR="003E72B9" w:rsidRPr="004B35D4" w:rsidRDefault="004B35D4" w:rsidP="000013EF">
      <w:pPr>
        <w:pStyle w:val="a5"/>
        <w:numPr>
          <w:ilvl w:val="0"/>
          <w:numId w:val="1"/>
        </w:numPr>
        <w:tabs>
          <w:tab w:val="num" w:pos="1000"/>
        </w:tabs>
        <w:spacing w:line="240" w:lineRule="auto"/>
        <w:jc w:val="center"/>
        <w:rPr>
          <w:rFonts w:ascii="Times New Roman" w:hAnsi="Times New Roman"/>
          <w:b/>
          <w:sz w:val="20"/>
        </w:rPr>
      </w:pPr>
      <w:r w:rsidRPr="003E72B9">
        <w:rPr>
          <w:rFonts w:ascii="Times New Roman" w:hAnsi="Times New Roman"/>
          <w:b/>
          <w:sz w:val="20"/>
        </w:rPr>
        <w:t xml:space="preserve">Порядок предоставления </w:t>
      </w:r>
      <w:r>
        <w:rPr>
          <w:rFonts w:ascii="Times New Roman" w:hAnsi="Times New Roman"/>
          <w:b/>
          <w:sz w:val="20"/>
        </w:rPr>
        <w:t>вагонов</w:t>
      </w:r>
      <w:r w:rsidRPr="003E72B9">
        <w:rPr>
          <w:rFonts w:ascii="Times New Roman" w:hAnsi="Times New Roman"/>
          <w:b/>
          <w:sz w:val="20"/>
        </w:rPr>
        <w:t xml:space="preserve"> для перевозки грузов</w:t>
      </w:r>
    </w:p>
    <w:p w:rsidR="00230B8A" w:rsidRPr="00B840DC"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Pr>
          <w:rFonts w:ascii="Times New Roman" w:hAnsi="Times New Roman"/>
          <w:sz w:val="20"/>
        </w:rPr>
        <w:t>Клиент направляет Экспедитору письменную заявку на предоставление вагонов для перевозки грузов</w:t>
      </w:r>
      <w:r w:rsidRPr="00B840DC">
        <w:rPr>
          <w:rFonts w:ascii="Times New Roman" w:hAnsi="Times New Roman"/>
          <w:sz w:val="20"/>
        </w:rPr>
        <w:t xml:space="preserve"> (далее Заявка), включающ</w:t>
      </w:r>
      <w:r>
        <w:rPr>
          <w:rFonts w:ascii="Times New Roman" w:hAnsi="Times New Roman"/>
          <w:sz w:val="20"/>
        </w:rPr>
        <w:t>ую</w:t>
      </w:r>
      <w:r w:rsidRPr="00B840DC">
        <w:rPr>
          <w:rFonts w:ascii="Times New Roman" w:hAnsi="Times New Roman"/>
          <w:sz w:val="20"/>
        </w:rPr>
        <w:t xml:space="preserve"> в себя: планируемый период перевозки с разбивкой по датам отправки, станции и дороги отправления/назначения, количество вагонов, наименование плательщика провозных платежей за груженый и порожний рейсы, период действия заявки и другие данные (по форме, представленной в Приложении № </w:t>
      </w:r>
      <w:r>
        <w:rPr>
          <w:rFonts w:ascii="Times New Roman" w:hAnsi="Times New Roman"/>
          <w:sz w:val="20"/>
        </w:rPr>
        <w:t xml:space="preserve">4 </w:t>
      </w:r>
      <w:r w:rsidRPr="00B840DC">
        <w:rPr>
          <w:rFonts w:ascii="Times New Roman" w:hAnsi="Times New Roman"/>
          <w:sz w:val="20"/>
        </w:rPr>
        <w:t>к настоящему Договору).</w:t>
      </w:r>
    </w:p>
    <w:p w:rsidR="001D682C" w:rsidRPr="000013EF"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0013EF">
        <w:rPr>
          <w:rFonts w:ascii="Times New Roman" w:hAnsi="Times New Roman"/>
          <w:sz w:val="20"/>
        </w:rPr>
        <w:t>Экспедитор предоставляет Вагоны для участия в процессе перевозки Грузов Клиента; обеспечивает наличие на станции погрузки пригодных в техническом и коммерческом отношении Вагонов; диспетчерский контроль за продвижением Вагонов; предоставление инструкций на заполнение провозных документов, а также выполнение иных обязанностей в соответствии с настоящим Договором</w:t>
      </w:r>
      <w:r w:rsidR="001D682C" w:rsidRPr="000013EF">
        <w:rPr>
          <w:rFonts w:ascii="Times New Roman" w:hAnsi="Times New Roman"/>
          <w:sz w:val="20"/>
        </w:rPr>
        <w:t>.</w:t>
      </w:r>
    </w:p>
    <w:p w:rsidR="00230B8A"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0013EF">
        <w:rPr>
          <w:rFonts w:ascii="Times New Roman" w:hAnsi="Times New Roman"/>
          <w:sz w:val="20"/>
        </w:rPr>
        <w:t>Ежемесячно, не позднее 25-го числа текущего месяца, Клиент в письменном виде по факсимильной связи</w:t>
      </w:r>
      <w:r>
        <w:rPr>
          <w:rFonts w:ascii="Times New Roman" w:hAnsi="Times New Roman"/>
          <w:sz w:val="20"/>
        </w:rPr>
        <w:t xml:space="preserve"> </w:t>
      </w:r>
      <w:r w:rsidRPr="0077574E">
        <w:rPr>
          <w:rFonts w:ascii="Times New Roman" w:hAnsi="Times New Roman"/>
          <w:sz w:val="20"/>
        </w:rPr>
        <w:t>____________________</w:t>
      </w:r>
      <w:r w:rsidRPr="00713CAF">
        <w:rPr>
          <w:rFonts w:ascii="Times New Roman" w:hAnsi="Times New Roman"/>
          <w:sz w:val="20"/>
        </w:rPr>
        <w:t>__</w:t>
      </w:r>
      <w:r>
        <w:rPr>
          <w:sz w:val="20"/>
        </w:rPr>
        <w:t xml:space="preserve"> и </w:t>
      </w:r>
      <w:r>
        <w:rPr>
          <w:rFonts w:ascii="Times New Roman" w:hAnsi="Times New Roman"/>
          <w:sz w:val="20"/>
        </w:rPr>
        <w:t xml:space="preserve">электронной почте </w:t>
      </w:r>
      <w:r w:rsidRPr="0077574E">
        <w:rPr>
          <w:rFonts w:ascii="Times New Roman" w:hAnsi="Times New Roman"/>
          <w:sz w:val="20"/>
        </w:rPr>
        <w:t>____________________</w:t>
      </w:r>
      <w:r w:rsidRPr="00713CAF">
        <w:rPr>
          <w:rFonts w:ascii="Times New Roman" w:hAnsi="Times New Roman"/>
          <w:sz w:val="20"/>
        </w:rPr>
        <w:t>__</w:t>
      </w:r>
      <w:r w:rsidRPr="006B2E82">
        <w:rPr>
          <w:sz w:val="20"/>
        </w:rPr>
        <w:t xml:space="preserve"> </w:t>
      </w:r>
      <w:r w:rsidRPr="000013EF">
        <w:rPr>
          <w:rFonts w:ascii="Times New Roman" w:hAnsi="Times New Roman"/>
          <w:sz w:val="20"/>
        </w:rPr>
        <w:t>представляет Экспедитору Заявку на следующий месяц. При отсутствии разногласий Экспедитор в течение 2 (двух) рабочих дней с мом</w:t>
      </w:r>
      <w:r>
        <w:rPr>
          <w:rFonts w:ascii="Times New Roman" w:hAnsi="Times New Roman"/>
          <w:sz w:val="20"/>
        </w:rPr>
        <w:t xml:space="preserve">ента получения заверяет Заявку </w:t>
      </w:r>
      <w:r w:rsidRPr="000013EF">
        <w:rPr>
          <w:rFonts w:ascii="Times New Roman" w:hAnsi="Times New Roman"/>
          <w:sz w:val="20"/>
        </w:rPr>
        <w:t xml:space="preserve">своей подписью и печатью и возвращает ее Клиенту посредством факсимильной связи </w:t>
      </w:r>
      <w:r w:rsidRPr="0077574E">
        <w:rPr>
          <w:rFonts w:ascii="Times New Roman" w:hAnsi="Times New Roman"/>
          <w:sz w:val="20"/>
        </w:rPr>
        <w:t>____________________</w:t>
      </w:r>
      <w:r w:rsidRPr="00713CAF">
        <w:rPr>
          <w:rFonts w:ascii="Times New Roman" w:hAnsi="Times New Roman"/>
          <w:sz w:val="20"/>
        </w:rPr>
        <w:t>__</w:t>
      </w:r>
      <w:r>
        <w:rPr>
          <w:rFonts w:ascii="Times New Roman" w:hAnsi="Times New Roman"/>
          <w:sz w:val="20"/>
        </w:rPr>
        <w:t xml:space="preserve"> </w:t>
      </w:r>
      <w:r w:rsidRPr="000013EF">
        <w:rPr>
          <w:rFonts w:ascii="Times New Roman" w:hAnsi="Times New Roman"/>
          <w:sz w:val="20"/>
        </w:rPr>
        <w:t>или электронной почты</w:t>
      </w:r>
      <w:r>
        <w:rPr>
          <w:rFonts w:ascii="Times New Roman" w:hAnsi="Times New Roman"/>
          <w:sz w:val="20"/>
        </w:rPr>
        <w:t xml:space="preserve"> </w:t>
      </w:r>
      <w:r w:rsidRPr="0077574E">
        <w:rPr>
          <w:rFonts w:ascii="Times New Roman" w:hAnsi="Times New Roman"/>
          <w:sz w:val="20"/>
        </w:rPr>
        <w:t>____________________</w:t>
      </w:r>
      <w:r w:rsidRPr="00713CAF">
        <w:rPr>
          <w:rFonts w:ascii="Times New Roman" w:hAnsi="Times New Roman"/>
          <w:sz w:val="20"/>
        </w:rPr>
        <w:t>__</w:t>
      </w:r>
      <w:r w:rsidRPr="00713CAF">
        <w:rPr>
          <w:rFonts w:ascii="Times New Roman" w:hAnsi="Times New Roman"/>
          <w:color w:val="0070C0"/>
          <w:sz w:val="20"/>
        </w:rPr>
        <w:t xml:space="preserve"> </w:t>
      </w:r>
      <w:r w:rsidRPr="000013EF">
        <w:rPr>
          <w:rFonts w:ascii="Times New Roman" w:hAnsi="Times New Roman"/>
          <w:sz w:val="20"/>
        </w:rPr>
        <w:t>Стороны предусматривают возможность дополнительного оперативного согласования  изменений в ранее утвержденные Экспедитором Заявки на перевозку. При отсутствии разногласий Экспедитор в течение 1 (одного) рабочего дня с момента получения заверяет изменения в ранее согласованной Заявке на перевозку своей подписью и печатью и возвращает ее Клиенту посредством факсимильной связи или электронной почты.</w:t>
      </w:r>
    </w:p>
    <w:p w:rsidR="00230B8A" w:rsidRPr="00051527"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051527">
        <w:rPr>
          <w:rFonts w:ascii="Times New Roman" w:hAnsi="Times New Roman"/>
          <w:sz w:val="20"/>
        </w:rPr>
        <w:t>Экспедитор производит оплату провозных платежей за пробег порожних Вагонов.</w:t>
      </w:r>
    </w:p>
    <w:p w:rsidR="00230B8A" w:rsidRPr="00051527"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051527">
        <w:rPr>
          <w:rFonts w:ascii="Times New Roman" w:hAnsi="Times New Roman"/>
          <w:sz w:val="20"/>
        </w:rPr>
        <w:t>Своевременно выставляет Клиенту счета на согласованные объемы услуг для осуществления предварительной оплаты, предоставляет акты приемки-передачи оказанных услуг,</w:t>
      </w:r>
      <w:r>
        <w:rPr>
          <w:rFonts w:ascii="Times New Roman" w:hAnsi="Times New Roman"/>
          <w:sz w:val="20"/>
        </w:rPr>
        <w:t xml:space="preserve"> отчеты,</w:t>
      </w:r>
      <w:r w:rsidRPr="00051527">
        <w:rPr>
          <w:rFonts w:ascii="Times New Roman" w:hAnsi="Times New Roman"/>
          <w:sz w:val="20"/>
        </w:rPr>
        <w:t xml:space="preserve"> акты сверки расчетов, счета-фактуры и иные документы в соответствии положениями настоящего Договора.</w:t>
      </w:r>
    </w:p>
    <w:p w:rsidR="00230B8A" w:rsidRPr="00051527"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051527">
        <w:rPr>
          <w:rFonts w:ascii="Times New Roman" w:hAnsi="Times New Roman"/>
          <w:sz w:val="20"/>
        </w:rPr>
        <w:t>Клиент обеспечивает до начала погрузки грузоотправителя/грузополучателя инструкциями о правилах заполнения перевозочных документов в соответствии с инструкциями Экспедитора.</w:t>
      </w:r>
    </w:p>
    <w:p w:rsidR="00230B8A" w:rsidRPr="00051527"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051527">
        <w:rPr>
          <w:rFonts w:ascii="Times New Roman" w:hAnsi="Times New Roman"/>
          <w:sz w:val="20"/>
        </w:rPr>
        <w:t>Клиент организовывает погрузку, выгрузку, оформление перевозочных документов и отправление Вагонов со станций погрузки и выгрузки по полным перевозочным документам. Обеспечивает правильное, достоверное и полное оформление перевозочных, сопроводительных документов, необходимых для отправления Груза, а также выполняет все иные обязательства и требования, исполнение которых необходимо для беспрепятственного осуществления перевозок грузов.</w:t>
      </w:r>
    </w:p>
    <w:p w:rsidR="00230B8A" w:rsidRPr="001A33C6"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1A33C6">
        <w:rPr>
          <w:rFonts w:ascii="Times New Roman" w:hAnsi="Times New Roman"/>
          <w:spacing w:val="2"/>
          <w:sz w:val="20"/>
        </w:rPr>
        <w:t>При необходимости Клиент обеспечивает присутствие грузоотправителя/ грузополучателя или их уполномоченных представителей на станциях отправления/назначения.</w:t>
      </w:r>
    </w:p>
    <w:p w:rsidR="00230B8A"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8B607D">
        <w:rPr>
          <w:rFonts w:ascii="Times New Roman" w:hAnsi="Times New Roman"/>
          <w:spacing w:val="2"/>
          <w:sz w:val="20"/>
        </w:rPr>
        <w:t>Клиент о</w:t>
      </w:r>
      <w:r w:rsidRPr="008B607D">
        <w:rPr>
          <w:rFonts w:ascii="Times New Roman" w:hAnsi="Times New Roman"/>
          <w:sz w:val="20"/>
        </w:rPr>
        <w:t xml:space="preserve">беспечивает простой Вагонов под грузовыми операциями не более: </w:t>
      </w:r>
      <w:r w:rsidRPr="003643E2">
        <w:rPr>
          <w:rFonts w:ascii="Times New Roman" w:hAnsi="Times New Roman"/>
          <w:b/>
          <w:sz w:val="20"/>
        </w:rPr>
        <w:t>2 суток под погрузкой</w:t>
      </w:r>
      <w:r w:rsidRPr="008B607D">
        <w:rPr>
          <w:rFonts w:ascii="Times New Roman" w:hAnsi="Times New Roman"/>
          <w:sz w:val="20"/>
        </w:rPr>
        <w:t xml:space="preserve">; </w:t>
      </w:r>
      <w:r w:rsidRPr="003643E2">
        <w:rPr>
          <w:rFonts w:ascii="Times New Roman" w:hAnsi="Times New Roman"/>
          <w:b/>
          <w:sz w:val="20"/>
        </w:rPr>
        <w:t>2 суток под выгрузкой</w:t>
      </w:r>
      <w:r w:rsidRPr="008B607D">
        <w:rPr>
          <w:rFonts w:ascii="Times New Roman" w:hAnsi="Times New Roman"/>
          <w:sz w:val="20"/>
        </w:rPr>
        <w:t xml:space="preserve">. Простой вагонов под грузовыми операциями исчисляется с даты прибытия на станцию </w:t>
      </w:r>
      <w:r>
        <w:rPr>
          <w:rFonts w:ascii="Times New Roman" w:hAnsi="Times New Roman"/>
          <w:sz w:val="20"/>
        </w:rPr>
        <w:t>отправления/назначения</w:t>
      </w:r>
      <w:r w:rsidRPr="008B607D">
        <w:rPr>
          <w:rFonts w:ascii="Times New Roman" w:hAnsi="Times New Roman"/>
          <w:sz w:val="20"/>
        </w:rPr>
        <w:t xml:space="preserve"> до даты отправления вагонов со станции</w:t>
      </w:r>
      <w:r>
        <w:rPr>
          <w:rFonts w:ascii="Times New Roman" w:hAnsi="Times New Roman"/>
          <w:sz w:val="20"/>
        </w:rPr>
        <w:t xml:space="preserve"> отправления/назначения</w:t>
      </w:r>
      <w:r w:rsidRPr="008B607D">
        <w:rPr>
          <w:rFonts w:ascii="Times New Roman" w:hAnsi="Times New Roman"/>
          <w:sz w:val="20"/>
        </w:rPr>
        <w:t>.</w:t>
      </w:r>
    </w:p>
    <w:p w:rsidR="00230B8A" w:rsidRPr="008B607D" w:rsidRDefault="00230B8A" w:rsidP="00230B8A">
      <w:pPr>
        <w:pStyle w:val="a5"/>
        <w:spacing w:line="240" w:lineRule="auto"/>
        <w:ind w:left="567"/>
        <w:jc w:val="both"/>
        <w:rPr>
          <w:rFonts w:ascii="Times New Roman" w:hAnsi="Times New Roman"/>
          <w:sz w:val="20"/>
        </w:rPr>
      </w:pPr>
      <w:r w:rsidRPr="008B607D">
        <w:rPr>
          <w:rFonts w:ascii="Times New Roman" w:hAnsi="Times New Roman"/>
          <w:sz w:val="20"/>
        </w:rPr>
        <w:t xml:space="preserve">В случае прибытия Вагонов на станцию </w:t>
      </w:r>
      <w:r>
        <w:rPr>
          <w:rFonts w:ascii="Times New Roman" w:hAnsi="Times New Roman"/>
          <w:sz w:val="20"/>
        </w:rPr>
        <w:t>отправления</w:t>
      </w:r>
      <w:r w:rsidRPr="008B607D">
        <w:rPr>
          <w:rFonts w:ascii="Times New Roman" w:hAnsi="Times New Roman"/>
          <w:sz w:val="20"/>
        </w:rPr>
        <w:t xml:space="preserve"> ранее срока, указанного в Заявке, простой исчисляется с даты, указанной в Заявке. В случае прибытия Вагонов на станцию </w:t>
      </w:r>
      <w:r>
        <w:rPr>
          <w:rFonts w:ascii="Times New Roman" w:hAnsi="Times New Roman"/>
          <w:sz w:val="20"/>
        </w:rPr>
        <w:t>отправления</w:t>
      </w:r>
      <w:r w:rsidRPr="008B607D">
        <w:rPr>
          <w:rFonts w:ascii="Times New Roman" w:hAnsi="Times New Roman"/>
          <w:sz w:val="20"/>
        </w:rPr>
        <w:t xml:space="preserve"> позднее срока, указанного в Заявке, и если Клиент не отказался от погрузки, простой исчисляется  </w:t>
      </w:r>
      <w:proofErr w:type="gramStart"/>
      <w:r w:rsidRPr="008B607D">
        <w:rPr>
          <w:rFonts w:ascii="Times New Roman" w:hAnsi="Times New Roman"/>
          <w:sz w:val="20"/>
        </w:rPr>
        <w:t>с даты прибытия</w:t>
      </w:r>
      <w:proofErr w:type="gramEnd"/>
      <w:r w:rsidRPr="008B607D">
        <w:rPr>
          <w:rFonts w:ascii="Times New Roman" w:hAnsi="Times New Roman"/>
          <w:sz w:val="20"/>
        </w:rPr>
        <w:t xml:space="preserve"> на станцию до 24 часов 00 минут </w:t>
      </w:r>
      <w:r w:rsidRPr="008B607D">
        <w:rPr>
          <w:rFonts w:ascii="Times New Roman" w:hAnsi="Times New Roman"/>
          <w:sz w:val="20"/>
        </w:rPr>
        <w:lastRenderedPageBreak/>
        <w:t>даты отправления Вагонов со станции. Время использования вагонов свыше установленного срока исчисляется Сторонами в сутках. Дата прибытия  и отправления определяется по данным, указанным в электронном комплекте документов в системе «ЭТРАН» ОАО «РЖД». В случае несогласия Клиента с данными системы «ЭТРАН» ОАО «РЖД», последний предоставляет Экспедитору заверенные Клиентом копии железнодорожных документов со штемпелем станции. Стороны подтверждают, что данные сведения имеют преимущественное значение перед данными системы «ЭТРАН» ОАО «РЖД»</w:t>
      </w:r>
    </w:p>
    <w:p w:rsidR="00230B8A" w:rsidRPr="008B607D"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8B607D">
        <w:rPr>
          <w:rFonts w:ascii="Times New Roman" w:hAnsi="Times New Roman"/>
          <w:sz w:val="20"/>
        </w:rPr>
        <w:t>В случае допущения простоя Вагонов сверх сроков, установленных в</w:t>
      </w:r>
      <w:r>
        <w:rPr>
          <w:rFonts w:ascii="Times New Roman" w:hAnsi="Times New Roman"/>
          <w:sz w:val="20"/>
        </w:rPr>
        <w:t xml:space="preserve">  п.</w:t>
      </w:r>
      <w:r w:rsidRPr="008B607D">
        <w:rPr>
          <w:rFonts w:ascii="Times New Roman" w:hAnsi="Times New Roman"/>
          <w:sz w:val="20"/>
        </w:rPr>
        <w:t xml:space="preserve">6.12. настоящего Договора на станции </w:t>
      </w:r>
      <w:r>
        <w:rPr>
          <w:rFonts w:ascii="Times New Roman" w:hAnsi="Times New Roman"/>
          <w:sz w:val="20"/>
        </w:rPr>
        <w:t>отправления/назначения</w:t>
      </w:r>
      <w:r w:rsidRPr="008B607D">
        <w:rPr>
          <w:rFonts w:ascii="Times New Roman" w:hAnsi="Times New Roman"/>
          <w:sz w:val="20"/>
        </w:rPr>
        <w:t xml:space="preserve">, Клиент оплачивает Экспедитору штраф в размере </w:t>
      </w:r>
      <w:r w:rsidRPr="008B607D">
        <w:rPr>
          <w:rFonts w:ascii="Times New Roman" w:hAnsi="Times New Roman"/>
          <w:bCs/>
          <w:sz w:val="20"/>
        </w:rPr>
        <w:t>1652</w:t>
      </w:r>
      <w:r w:rsidRPr="008B607D">
        <w:rPr>
          <w:rFonts w:ascii="Times New Roman" w:hAnsi="Times New Roman"/>
          <w:b/>
          <w:bCs/>
          <w:spacing w:val="2"/>
          <w:sz w:val="20"/>
        </w:rPr>
        <w:t xml:space="preserve"> </w:t>
      </w:r>
      <w:r w:rsidRPr="008B607D">
        <w:rPr>
          <w:rFonts w:ascii="Times New Roman" w:hAnsi="Times New Roman"/>
          <w:spacing w:val="2"/>
          <w:sz w:val="20"/>
        </w:rPr>
        <w:t xml:space="preserve">рублей </w:t>
      </w:r>
      <w:r>
        <w:rPr>
          <w:rFonts w:ascii="Times New Roman" w:hAnsi="Times New Roman"/>
          <w:spacing w:val="2"/>
          <w:sz w:val="20"/>
        </w:rPr>
        <w:t xml:space="preserve">(в том числе НДС) </w:t>
      </w:r>
      <w:r w:rsidRPr="008B607D">
        <w:rPr>
          <w:rFonts w:ascii="Times New Roman" w:hAnsi="Times New Roman"/>
          <w:spacing w:val="2"/>
          <w:sz w:val="20"/>
        </w:rPr>
        <w:t>в сутки за каждый вагон</w:t>
      </w:r>
      <w:r w:rsidRPr="008B607D">
        <w:rPr>
          <w:rFonts w:ascii="Times New Roman" w:hAnsi="Times New Roman"/>
          <w:sz w:val="20"/>
        </w:rPr>
        <w:t>.</w:t>
      </w:r>
      <w:r>
        <w:rPr>
          <w:rFonts w:ascii="Times New Roman" w:hAnsi="Times New Roman"/>
          <w:sz w:val="20"/>
        </w:rPr>
        <w:t xml:space="preserve"> </w:t>
      </w:r>
    </w:p>
    <w:p w:rsidR="00230B8A" w:rsidRPr="00E60E23"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E60E23">
        <w:rPr>
          <w:rFonts w:ascii="Times New Roman" w:hAnsi="Times New Roman"/>
          <w:spacing w:val="2"/>
          <w:sz w:val="20"/>
        </w:rPr>
        <w:t xml:space="preserve">При обращении Экспедитора с просьбой предоставить копии перевозочных документов, Клиент организовывает передачу в течение 10 (десяти) календарных дней. </w:t>
      </w:r>
    </w:p>
    <w:p w:rsidR="00230B8A" w:rsidRPr="00E60E23"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E60E23">
        <w:rPr>
          <w:rFonts w:ascii="Times New Roman" w:hAnsi="Times New Roman"/>
          <w:sz w:val="20"/>
        </w:rPr>
        <w:t xml:space="preserve">По прибытию порожних Вагонов на станцию под погрузку осуществляет проверку соответствия поданных Вагонов требованиям Перевозчика о возможности их </w:t>
      </w:r>
      <w:proofErr w:type="spellStart"/>
      <w:r w:rsidRPr="00E60E23">
        <w:rPr>
          <w:rFonts w:ascii="Times New Roman" w:hAnsi="Times New Roman"/>
          <w:sz w:val="20"/>
        </w:rPr>
        <w:t>курсирования</w:t>
      </w:r>
      <w:proofErr w:type="spellEnd"/>
      <w:r w:rsidRPr="00E60E23">
        <w:rPr>
          <w:rFonts w:ascii="Times New Roman" w:hAnsi="Times New Roman"/>
          <w:sz w:val="20"/>
        </w:rPr>
        <w:t xml:space="preserve"> в соответствующем направлении. </w:t>
      </w:r>
      <w:r w:rsidRPr="00E60E23">
        <w:rPr>
          <w:rFonts w:ascii="Times New Roman" w:hAnsi="Times New Roman"/>
          <w:spacing w:val="2"/>
          <w:sz w:val="20"/>
        </w:rPr>
        <w:t>В случае отказа от поданных Экспедитором Вагонов, если они не соответствуют требованиям Перевозчика оформить на н</w:t>
      </w:r>
      <w:r w:rsidRPr="00E60E23">
        <w:rPr>
          <w:rFonts w:ascii="Times New Roman" w:hAnsi="Times New Roman"/>
          <w:sz w:val="20"/>
        </w:rPr>
        <w:t>епригодные Вагоны акты ВУ-23, ВУ-25, ВУ-26 (технические неисправности) и актами формы ГУ-23, ГУ-7а (коммерческая непригодность), которые подписываются уполномоченными представителями Клиента (грузоотправителя/грузополучателя) и Перевозчика.</w:t>
      </w:r>
      <w:r w:rsidRPr="00E60E23">
        <w:rPr>
          <w:rFonts w:ascii="Times New Roman" w:hAnsi="Times New Roman"/>
          <w:spacing w:val="2"/>
          <w:sz w:val="20"/>
        </w:rPr>
        <w:t xml:space="preserve"> При этом Клиент письменно информирует Экспедитора обо всех таких случаях с предоставлением соответствующих актов. </w:t>
      </w:r>
      <w:r w:rsidRPr="00E60E23">
        <w:rPr>
          <w:rFonts w:ascii="Times New Roman" w:hAnsi="Times New Roman"/>
          <w:sz w:val="20"/>
        </w:rPr>
        <w:t xml:space="preserve">В случае признания Клиентом Вагонов годными под перевозку заявленного груза, Экспедитор не несет ответственности перед Клиентом за возможные последствия, вызванные технической или коммерческой непригодностью Вагонов, в том числе запретом на </w:t>
      </w:r>
      <w:proofErr w:type="spellStart"/>
      <w:r w:rsidRPr="00E60E23">
        <w:rPr>
          <w:rFonts w:ascii="Times New Roman" w:hAnsi="Times New Roman"/>
          <w:sz w:val="20"/>
        </w:rPr>
        <w:t>курсирование</w:t>
      </w:r>
      <w:proofErr w:type="spellEnd"/>
      <w:r w:rsidRPr="00E60E23">
        <w:rPr>
          <w:rFonts w:ascii="Times New Roman" w:hAnsi="Times New Roman"/>
          <w:sz w:val="20"/>
        </w:rPr>
        <w:t xml:space="preserve"> в определенном направлении.</w:t>
      </w:r>
    </w:p>
    <w:p w:rsidR="00230B8A" w:rsidRPr="00E60E23"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E60E23">
        <w:rPr>
          <w:rFonts w:ascii="Times New Roman" w:hAnsi="Times New Roman"/>
          <w:spacing w:val="2"/>
          <w:sz w:val="20"/>
        </w:rPr>
        <w:t xml:space="preserve">Клиент оперативно </w:t>
      </w:r>
      <w:r>
        <w:rPr>
          <w:rFonts w:ascii="Times New Roman" w:hAnsi="Times New Roman"/>
          <w:spacing w:val="2"/>
          <w:sz w:val="20"/>
        </w:rPr>
        <w:t xml:space="preserve">письменно </w:t>
      </w:r>
      <w:r w:rsidRPr="00E60E23">
        <w:rPr>
          <w:rFonts w:ascii="Times New Roman" w:hAnsi="Times New Roman"/>
          <w:spacing w:val="2"/>
          <w:sz w:val="20"/>
        </w:rPr>
        <w:t xml:space="preserve">информирует Экспедитора об изменениях в планах перевозки. Не допускает без письменного согласия Экспедитора изменения маршрутов </w:t>
      </w:r>
      <w:proofErr w:type="spellStart"/>
      <w:r w:rsidRPr="00E60E23">
        <w:rPr>
          <w:rFonts w:ascii="Times New Roman" w:hAnsi="Times New Roman"/>
          <w:spacing w:val="2"/>
          <w:sz w:val="20"/>
        </w:rPr>
        <w:t>курсирования</w:t>
      </w:r>
      <w:proofErr w:type="spellEnd"/>
      <w:r w:rsidRPr="00E60E23">
        <w:rPr>
          <w:rFonts w:ascii="Times New Roman" w:hAnsi="Times New Roman"/>
          <w:spacing w:val="2"/>
          <w:sz w:val="20"/>
        </w:rPr>
        <w:t xml:space="preserve"> и переадресовку груженых и порожних вагонов. </w:t>
      </w:r>
    </w:p>
    <w:p w:rsidR="00230B8A" w:rsidRPr="00E60E23"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E60E23">
        <w:rPr>
          <w:rFonts w:ascii="Times New Roman" w:hAnsi="Times New Roman"/>
          <w:spacing w:val="2"/>
          <w:sz w:val="20"/>
        </w:rPr>
        <w:t xml:space="preserve">Клиент самостоятельно и за свой счет осуществлять оплату провозных платежей Перевозчику за груженый рейс Вагонов. </w:t>
      </w:r>
    </w:p>
    <w:p w:rsidR="00230B8A" w:rsidRPr="00712000"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712000">
        <w:rPr>
          <w:rFonts w:ascii="Times New Roman" w:hAnsi="Times New Roman"/>
          <w:spacing w:val="2"/>
          <w:sz w:val="20"/>
        </w:rPr>
        <w:t xml:space="preserve">В случае обращения Экспедитора Клиент организовывает оформление перевозочных документов на порожние вагоны со станции выгрузки до станции, указанной Экспедитором. </w:t>
      </w:r>
    </w:p>
    <w:p w:rsidR="00230B8A" w:rsidRPr="00712000"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712000">
        <w:rPr>
          <w:rFonts w:ascii="Times New Roman" w:hAnsi="Times New Roman"/>
          <w:sz w:val="20"/>
        </w:rPr>
        <w:t>При прекращении пользования Вагонами, в том числе в связи с истечением срока действия, досрочного расторжения Договора, Клиент отправляет порожние Вагоны, поданные Экспедитором на станцию погрузки в соответствии с согласованной Заявкой, на станцию, указанную Экспедитором, в технически исправном состоянии, предварительно очищенные от остатков перевозимого Груза (промытые, пропаренные), коммерчески и технически пригодные для перевозок грузов, под которые они использовались Клиентом.</w:t>
      </w:r>
    </w:p>
    <w:p w:rsidR="00230B8A" w:rsidRPr="00712000" w:rsidRDefault="00230B8A" w:rsidP="00230B8A">
      <w:pPr>
        <w:pStyle w:val="a5"/>
        <w:numPr>
          <w:ilvl w:val="1"/>
          <w:numId w:val="1"/>
        </w:numPr>
        <w:tabs>
          <w:tab w:val="clear" w:pos="1000"/>
        </w:tabs>
        <w:spacing w:line="240" w:lineRule="auto"/>
        <w:ind w:left="567" w:hanging="567"/>
        <w:jc w:val="both"/>
        <w:rPr>
          <w:rFonts w:ascii="Times New Roman" w:hAnsi="Times New Roman"/>
          <w:sz w:val="20"/>
        </w:rPr>
      </w:pPr>
      <w:r w:rsidRPr="00712000">
        <w:rPr>
          <w:rFonts w:ascii="Times New Roman" w:hAnsi="Times New Roman"/>
          <w:spacing w:val="2"/>
          <w:sz w:val="20"/>
        </w:rPr>
        <w:t>Клиент (грузополучатель/грузоотправитель) обязуется после выгрузки вагона опломбировать его в соответствии с требованиями Правил перевозок грузов и сдать приемосдатчику на станции назначения.</w:t>
      </w:r>
    </w:p>
    <w:p w:rsidR="00230B8A" w:rsidRPr="00712000"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491B9A">
        <w:rPr>
          <w:rFonts w:ascii="Times New Roman" w:hAnsi="Times New Roman"/>
          <w:spacing w:val="2"/>
          <w:sz w:val="20"/>
        </w:rPr>
        <w:t>При отказе Клиента от предоставления услуг Экспедитора по предоставлению вагонов под погрузку на</w:t>
      </w:r>
      <w:r w:rsidRPr="004E15EB">
        <w:rPr>
          <w:spacing w:val="2"/>
          <w:sz w:val="20"/>
        </w:rPr>
        <w:t xml:space="preserve"> </w:t>
      </w:r>
      <w:r w:rsidRPr="00712000">
        <w:rPr>
          <w:rFonts w:ascii="Times New Roman" w:hAnsi="Times New Roman"/>
          <w:spacing w:val="2"/>
          <w:sz w:val="20"/>
        </w:rPr>
        <w:t xml:space="preserve">согласованные станции, Клиент возмещает Экспедитору расходы за подачу порожних вагонов и за свой счет отправляет порожние вагоны на станцию, указанную Экспедитором.  При этом Клиент оплачивает Экспедитору штраф в размере 1652 рублей </w:t>
      </w:r>
      <w:r>
        <w:rPr>
          <w:rFonts w:ascii="Times New Roman" w:hAnsi="Times New Roman"/>
          <w:spacing w:val="2"/>
          <w:sz w:val="20"/>
        </w:rPr>
        <w:t xml:space="preserve">(в том числе НДС) </w:t>
      </w:r>
      <w:r w:rsidRPr="00712000">
        <w:rPr>
          <w:rFonts w:ascii="Times New Roman" w:hAnsi="Times New Roman"/>
          <w:spacing w:val="2"/>
          <w:sz w:val="20"/>
        </w:rPr>
        <w:t xml:space="preserve">в сутки за каждый вагон до даты их прибытия на станцию, указанную Экспедитором. </w:t>
      </w:r>
    </w:p>
    <w:p w:rsidR="00230B8A" w:rsidRPr="00712000"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712000">
        <w:rPr>
          <w:rFonts w:ascii="Times New Roman" w:hAnsi="Times New Roman"/>
          <w:spacing w:val="2"/>
          <w:sz w:val="20"/>
        </w:rPr>
        <w:t>В случаях повреждения вагонов на железнодорожных путях общего и необщего пользования по вине Клиента (грузоотправителя/грузополучателя) Клиент возмещает Экспедитору все расходы на ремонт вагона (стоимость ремонта вагонов, платежи за перевозку вагонов в и из ремонта, и т.д.). Экспедитор представляет Клиенту все необходимые документы, подтверждающие сумму расходов. Определение ремонтопригодности и объема восстановления вагонов производится специализированными предприятиями, имеющими соответствующую лицензию. Клиент уплачивает Экспедитору штраф за непроизводительный простой Вагонов в ремонте в размере 1652  рублей</w:t>
      </w:r>
      <w:r>
        <w:rPr>
          <w:rFonts w:ascii="Times New Roman" w:hAnsi="Times New Roman"/>
          <w:spacing w:val="2"/>
          <w:sz w:val="20"/>
        </w:rPr>
        <w:t xml:space="preserve"> (в том числе НДС)</w:t>
      </w:r>
      <w:r w:rsidRPr="00712000">
        <w:rPr>
          <w:rFonts w:ascii="Times New Roman" w:hAnsi="Times New Roman"/>
          <w:spacing w:val="2"/>
          <w:sz w:val="20"/>
        </w:rPr>
        <w:t xml:space="preserve"> в сутки за Вагон за каждые сутки нахождения его в ремонте. Время нахождения Вагонов в ремонте определяется на основании данных, указанных в актах форм ВУ-23М и ВУ-36М. При невозможности восстановления вагонов Клиент в течение 30-ти календарных дней с даты получения соответствующего требования Экспедитора выплачивает Экспедитору рыночную стоимость вагонов или передает в собственность Экспедитора равноценные вагоны.   </w:t>
      </w:r>
    </w:p>
    <w:p w:rsidR="00230B8A" w:rsidRPr="002824A3"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2824A3">
        <w:rPr>
          <w:rFonts w:ascii="Times New Roman" w:hAnsi="Times New Roman"/>
          <w:spacing w:val="2"/>
          <w:sz w:val="20"/>
        </w:rPr>
        <w:t>Клиент уплачивает Экспедитору штраф в размере 1652 рублей</w:t>
      </w:r>
      <w:r>
        <w:rPr>
          <w:rFonts w:ascii="Times New Roman" w:hAnsi="Times New Roman"/>
          <w:spacing w:val="2"/>
          <w:sz w:val="20"/>
        </w:rPr>
        <w:t xml:space="preserve"> (в том числе НДС)</w:t>
      </w:r>
      <w:r w:rsidRPr="002824A3">
        <w:rPr>
          <w:rFonts w:ascii="Times New Roman" w:hAnsi="Times New Roman"/>
          <w:spacing w:val="2"/>
          <w:sz w:val="20"/>
        </w:rPr>
        <w:t xml:space="preserve"> в сутки за каждый вагон, отправленный Клиентом на железнодорожную станцию назначения, не согласованную с Экспедитором, начиная с даты отправления вагонов, до даты их прибытия на железнодорожную станцию, указанную Экспедитором. Все расходы по оплате провозных платежей от железнодорожной станции отправления до железнодорожной станции назначения (выгрузки), не согласованной с Экспедитором, а также от станции выгрузки до железнодорожной станции, указанной Экспедитором, несет Клиент.</w:t>
      </w:r>
    </w:p>
    <w:p w:rsidR="004E15EB" w:rsidRPr="00985406" w:rsidRDefault="00230B8A" w:rsidP="00230B8A">
      <w:pPr>
        <w:pStyle w:val="a5"/>
        <w:numPr>
          <w:ilvl w:val="1"/>
          <w:numId w:val="1"/>
        </w:numPr>
        <w:tabs>
          <w:tab w:val="clear" w:pos="1000"/>
          <w:tab w:val="num" w:pos="567"/>
        </w:tabs>
        <w:spacing w:line="240" w:lineRule="auto"/>
        <w:ind w:left="567" w:hanging="567"/>
        <w:jc w:val="both"/>
        <w:rPr>
          <w:rFonts w:ascii="Times New Roman" w:hAnsi="Times New Roman"/>
          <w:sz w:val="20"/>
        </w:rPr>
      </w:pPr>
      <w:r w:rsidRPr="00985406">
        <w:rPr>
          <w:rFonts w:ascii="Times New Roman" w:hAnsi="Times New Roman"/>
          <w:spacing w:val="2"/>
          <w:sz w:val="20"/>
        </w:rPr>
        <w:t>Экспедитор несет ответственность за неподачу вагонов под согласованные в Заявке объемы перевозок. В случае невыполнения согласованной Заявки по вине Экспедитора, Экспедитор оплачивает Клиенту штраф в размере 1652 рублей</w:t>
      </w:r>
      <w:r>
        <w:rPr>
          <w:rFonts w:ascii="Times New Roman" w:hAnsi="Times New Roman"/>
          <w:spacing w:val="2"/>
          <w:sz w:val="20"/>
        </w:rPr>
        <w:t xml:space="preserve"> (в том числе НДС)</w:t>
      </w:r>
      <w:r w:rsidRPr="00985406">
        <w:rPr>
          <w:rFonts w:ascii="Times New Roman" w:hAnsi="Times New Roman"/>
          <w:spacing w:val="2"/>
          <w:sz w:val="20"/>
        </w:rPr>
        <w:t xml:space="preserve">  за каждый не поданный вагон</w:t>
      </w:r>
      <w:r w:rsidR="001D682C" w:rsidRPr="00985406">
        <w:rPr>
          <w:rFonts w:ascii="Times New Roman" w:hAnsi="Times New Roman"/>
          <w:spacing w:val="2"/>
          <w:sz w:val="20"/>
        </w:rPr>
        <w:t>.</w:t>
      </w:r>
    </w:p>
    <w:p w:rsidR="004E15EB" w:rsidRPr="00985406" w:rsidRDefault="006D33E5" w:rsidP="00985406">
      <w:pPr>
        <w:pStyle w:val="a5"/>
        <w:numPr>
          <w:ilvl w:val="0"/>
          <w:numId w:val="1"/>
        </w:numPr>
        <w:spacing w:after="0" w:line="240" w:lineRule="auto"/>
        <w:jc w:val="center"/>
        <w:rPr>
          <w:rFonts w:ascii="Times New Roman" w:hAnsi="Times New Roman"/>
          <w:b/>
          <w:sz w:val="20"/>
        </w:rPr>
      </w:pPr>
      <w:r>
        <w:rPr>
          <w:rFonts w:ascii="Times New Roman" w:hAnsi="Times New Roman"/>
          <w:b/>
          <w:sz w:val="20"/>
        </w:rPr>
        <w:t xml:space="preserve">   </w:t>
      </w:r>
      <w:r w:rsidR="004E15EB" w:rsidRPr="00985406">
        <w:rPr>
          <w:rFonts w:ascii="Times New Roman" w:hAnsi="Times New Roman"/>
          <w:b/>
          <w:sz w:val="20"/>
        </w:rPr>
        <w:t>Порядок транспортно-экспедиционного обслуживания перевозок автомобильным транспортом</w:t>
      </w:r>
    </w:p>
    <w:p w:rsidR="00230B8A" w:rsidRDefault="00230B8A" w:rsidP="00230B8A">
      <w:pPr>
        <w:pStyle w:val="ac"/>
        <w:numPr>
          <w:ilvl w:val="1"/>
          <w:numId w:val="1"/>
        </w:numPr>
        <w:tabs>
          <w:tab w:val="clear" w:pos="1000"/>
          <w:tab w:val="num" w:pos="567"/>
        </w:tabs>
        <w:ind w:left="567" w:hanging="567"/>
        <w:jc w:val="both"/>
        <w:rPr>
          <w:rFonts w:ascii="Times New Roman" w:hAnsi="Times New Roman"/>
          <w:sz w:val="20"/>
          <w:szCs w:val="20"/>
        </w:rPr>
      </w:pPr>
      <w:r w:rsidRPr="000F6698">
        <w:rPr>
          <w:rFonts w:ascii="Times New Roman" w:hAnsi="Times New Roman"/>
          <w:sz w:val="20"/>
          <w:szCs w:val="20"/>
        </w:rPr>
        <w:t>Поручения</w:t>
      </w:r>
      <w:r>
        <w:rPr>
          <w:rFonts w:ascii="Times New Roman" w:hAnsi="Times New Roman"/>
          <w:sz w:val="20"/>
          <w:szCs w:val="20"/>
        </w:rPr>
        <w:t xml:space="preserve"> (заявки) в соответствии с п.1.</w:t>
      </w:r>
      <w:r w:rsidRPr="002F6946">
        <w:rPr>
          <w:rFonts w:ascii="Times New Roman" w:hAnsi="Times New Roman"/>
          <w:sz w:val="20"/>
          <w:szCs w:val="20"/>
        </w:rPr>
        <w:t>3</w:t>
      </w:r>
      <w:r>
        <w:rPr>
          <w:rFonts w:ascii="Times New Roman" w:hAnsi="Times New Roman"/>
          <w:sz w:val="20"/>
          <w:szCs w:val="20"/>
        </w:rPr>
        <w:t>. настоящего договора при организации Экспедитором перевозки автотранспортом,</w:t>
      </w:r>
      <w:r w:rsidRPr="000F6698">
        <w:rPr>
          <w:rFonts w:ascii="Times New Roman" w:hAnsi="Times New Roman"/>
          <w:sz w:val="20"/>
          <w:szCs w:val="20"/>
        </w:rPr>
        <w:t xml:space="preserve"> принимаются ежедневно не позднее 16:00 за исключением выходных и праздничных дней.  </w:t>
      </w:r>
    </w:p>
    <w:p w:rsidR="00230B8A" w:rsidRDefault="00230B8A" w:rsidP="00230B8A">
      <w:pPr>
        <w:pStyle w:val="ac"/>
        <w:numPr>
          <w:ilvl w:val="1"/>
          <w:numId w:val="1"/>
        </w:numPr>
        <w:tabs>
          <w:tab w:val="clear" w:pos="1000"/>
          <w:tab w:val="num" w:pos="567"/>
        </w:tabs>
        <w:ind w:left="567" w:hanging="567"/>
        <w:jc w:val="both"/>
        <w:rPr>
          <w:rFonts w:ascii="Times New Roman" w:hAnsi="Times New Roman"/>
          <w:sz w:val="20"/>
          <w:szCs w:val="20"/>
        </w:rPr>
      </w:pPr>
      <w:r w:rsidRPr="000F6698">
        <w:rPr>
          <w:rFonts w:ascii="Times New Roman" w:hAnsi="Times New Roman"/>
          <w:sz w:val="20"/>
          <w:szCs w:val="20"/>
        </w:rPr>
        <w:t>В свою очередь, Экспедитор обязуется в течение 4 (четырех) часов с момента получения поручения от Клиента письменно подтвердить  его выполнение с указанием номера подвижного состава и водителях данных транспортных средств, либо предоставить мотивированный отказ от принятия  заявки к исполнению.  Подтверждение заявки направляется Клиенту по электронной почте, либо посредством факсимильной связи.</w:t>
      </w:r>
    </w:p>
    <w:p w:rsidR="00230B8A" w:rsidRDefault="00230B8A" w:rsidP="00230B8A">
      <w:pPr>
        <w:pStyle w:val="ac"/>
        <w:numPr>
          <w:ilvl w:val="1"/>
          <w:numId w:val="1"/>
        </w:numPr>
        <w:tabs>
          <w:tab w:val="clear" w:pos="1000"/>
          <w:tab w:val="left" w:pos="284"/>
          <w:tab w:val="num" w:pos="1276"/>
        </w:tabs>
        <w:ind w:left="567" w:hanging="567"/>
        <w:jc w:val="both"/>
        <w:rPr>
          <w:rFonts w:ascii="Times New Roman" w:hAnsi="Times New Roman"/>
          <w:sz w:val="20"/>
          <w:szCs w:val="20"/>
        </w:rPr>
      </w:pPr>
      <w:r w:rsidRPr="000F6698">
        <w:rPr>
          <w:rFonts w:ascii="Times New Roman" w:hAnsi="Times New Roman"/>
          <w:sz w:val="20"/>
          <w:szCs w:val="20"/>
        </w:rPr>
        <w:lastRenderedPageBreak/>
        <w:t xml:space="preserve">Заявка приобретает юридическую силу для сторон с момента ее согласования сторонами в окончательной форме – подписанной и заверенной печатями уполномоченными лицами обеих сторон. Необходимый подвижной состав, его количество и время  подачи под погрузку может  изменяться по предварительной договоренности Сторон, которая оформляется Сторонами в письменном виде за подписью уполномоченных лиц, но не позднее, чем за 8 (восемь) часов до подачи подвижного состава под погрузку. </w:t>
      </w:r>
    </w:p>
    <w:p w:rsidR="00230B8A" w:rsidRDefault="00230B8A" w:rsidP="00230B8A">
      <w:pPr>
        <w:pStyle w:val="ac"/>
        <w:numPr>
          <w:ilvl w:val="1"/>
          <w:numId w:val="1"/>
        </w:numPr>
        <w:tabs>
          <w:tab w:val="clear" w:pos="1000"/>
          <w:tab w:val="left" w:pos="284"/>
          <w:tab w:val="num" w:pos="1276"/>
        </w:tabs>
        <w:ind w:left="567" w:hanging="567"/>
        <w:jc w:val="both"/>
        <w:rPr>
          <w:rFonts w:ascii="Times New Roman" w:hAnsi="Times New Roman"/>
          <w:sz w:val="20"/>
          <w:szCs w:val="20"/>
        </w:rPr>
      </w:pPr>
      <w:r w:rsidRPr="000F6698">
        <w:rPr>
          <w:rFonts w:ascii="Times New Roman" w:hAnsi="Times New Roman"/>
          <w:sz w:val="20"/>
          <w:szCs w:val="20"/>
        </w:rPr>
        <w:t>Экспедитор обязуется организовать подачу под загрузку автотранспортные  средства  в технически исправном состоянии, обеспеченные всеми необходимыми для перевозки груза документами (экспедиторская расписка, путевой лист  и т.п.).</w:t>
      </w:r>
      <w:r>
        <w:rPr>
          <w:rFonts w:ascii="Times New Roman" w:hAnsi="Times New Roman"/>
          <w:sz w:val="20"/>
          <w:szCs w:val="20"/>
        </w:rPr>
        <w:t xml:space="preserve"> </w:t>
      </w:r>
    </w:p>
    <w:p w:rsidR="00230B8A" w:rsidRDefault="00230B8A" w:rsidP="00230B8A">
      <w:pPr>
        <w:pStyle w:val="ac"/>
        <w:numPr>
          <w:ilvl w:val="1"/>
          <w:numId w:val="1"/>
        </w:numPr>
        <w:tabs>
          <w:tab w:val="clear" w:pos="1000"/>
          <w:tab w:val="left" w:pos="284"/>
          <w:tab w:val="num" w:pos="1276"/>
        </w:tabs>
        <w:ind w:left="567" w:hanging="567"/>
        <w:jc w:val="both"/>
        <w:rPr>
          <w:rFonts w:ascii="Times New Roman" w:hAnsi="Times New Roman"/>
          <w:sz w:val="20"/>
          <w:szCs w:val="20"/>
        </w:rPr>
      </w:pPr>
      <w:r w:rsidRPr="000F6698">
        <w:rPr>
          <w:rFonts w:ascii="Times New Roman" w:hAnsi="Times New Roman"/>
          <w:sz w:val="20"/>
          <w:szCs w:val="20"/>
        </w:rPr>
        <w:t xml:space="preserve">Клиент обязуется сообщить в поручении (заявке) всю необходимую информацию о перевозке по форме, указанной в настоящем договоре и гарантирует достоверность и полноту переданной информации. </w:t>
      </w:r>
    </w:p>
    <w:p w:rsidR="00230B8A" w:rsidRDefault="00230B8A" w:rsidP="00230B8A">
      <w:pPr>
        <w:pStyle w:val="ac"/>
        <w:numPr>
          <w:ilvl w:val="1"/>
          <w:numId w:val="1"/>
        </w:numPr>
        <w:tabs>
          <w:tab w:val="clear" w:pos="1000"/>
          <w:tab w:val="num" w:pos="1134"/>
        </w:tabs>
        <w:ind w:left="567" w:hanging="567"/>
        <w:jc w:val="both"/>
        <w:rPr>
          <w:rFonts w:ascii="Times New Roman" w:hAnsi="Times New Roman"/>
          <w:sz w:val="20"/>
          <w:szCs w:val="20"/>
        </w:rPr>
      </w:pPr>
      <w:r w:rsidRPr="000F6698">
        <w:rPr>
          <w:rFonts w:ascii="Times New Roman" w:hAnsi="Times New Roman"/>
          <w:sz w:val="20"/>
          <w:szCs w:val="20"/>
          <w:lang w:eastAsia="ru-RU"/>
        </w:rPr>
        <w:t xml:space="preserve">Загрузка в подвижной состав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 </w:t>
      </w:r>
      <w:r w:rsidRPr="000F6698">
        <w:rPr>
          <w:rFonts w:ascii="Times New Roman" w:hAnsi="Times New Roman"/>
          <w:sz w:val="20"/>
          <w:szCs w:val="20"/>
        </w:rPr>
        <w:t xml:space="preserve">Клиент обязуется обеспечить рациональное  размещение груза во избежание нарушения правил безопасности, а также норм нагрузки по осям подвижного состава и максимальной разрешенной массы. </w:t>
      </w:r>
    </w:p>
    <w:p w:rsidR="00230B8A" w:rsidRDefault="00230B8A" w:rsidP="00230B8A">
      <w:pPr>
        <w:pStyle w:val="ac"/>
        <w:numPr>
          <w:ilvl w:val="1"/>
          <w:numId w:val="1"/>
        </w:numPr>
        <w:tabs>
          <w:tab w:val="clear" w:pos="1000"/>
          <w:tab w:val="num" w:pos="1134"/>
        </w:tabs>
        <w:ind w:left="567" w:hanging="567"/>
        <w:jc w:val="both"/>
        <w:rPr>
          <w:rFonts w:ascii="Times New Roman" w:hAnsi="Times New Roman"/>
          <w:sz w:val="20"/>
          <w:szCs w:val="20"/>
        </w:rPr>
      </w:pPr>
      <w:r w:rsidRPr="000F6698">
        <w:rPr>
          <w:rFonts w:ascii="Times New Roman" w:hAnsi="Times New Roman"/>
          <w:sz w:val="20"/>
          <w:szCs w:val="20"/>
        </w:rPr>
        <w:t xml:space="preserve">Клиент обязуется немедленно, но не позднее, чем за 3 часа до согласованного времени подачи машины, информировать Экспедитора о необходимости переадресовки транспортного средства, в случае возникновения таковой. </w:t>
      </w:r>
    </w:p>
    <w:p w:rsidR="00230B8A" w:rsidRPr="001D63B1" w:rsidRDefault="00230B8A" w:rsidP="00230B8A">
      <w:pPr>
        <w:pStyle w:val="ac"/>
        <w:numPr>
          <w:ilvl w:val="1"/>
          <w:numId w:val="1"/>
        </w:numPr>
        <w:tabs>
          <w:tab w:val="clear" w:pos="1000"/>
          <w:tab w:val="num" w:pos="1134"/>
        </w:tabs>
        <w:ind w:left="567" w:hanging="567"/>
        <w:jc w:val="both"/>
        <w:rPr>
          <w:rFonts w:ascii="Times New Roman" w:hAnsi="Times New Roman"/>
          <w:sz w:val="20"/>
          <w:szCs w:val="20"/>
        </w:rPr>
      </w:pPr>
      <w:r w:rsidRPr="000F6698">
        <w:rPr>
          <w:rFonts w:ascii="Times New Roman" w:hAnsi="Times New Roman"/>
          <w:sz w:val="20"/>
          <w:szCs w:val="20"/>
        </w:rPr>
        <w:t xml:space="preserve">Клиент обязуется обеспечить Экспедитору безопасные условия для подвижного состава и персонала Экспедитора во время погрузо-разгрузочных работ.  </w:t>
      </w:r>
      <w:r w:rsidRPr="001D63B1">
        <w:rPr>
          <w:rFonts w:ascii="Times New Roman" w:hAnsi="Times New Roman"/>
          <w:sz w:val="20"/>
          <w:szCs w:val="20"/>
        </w:rPr>
        <w:t>Клиент обязан обеспечить соблюдение нормативных сроков выполнения погрузо-разгрузочных работ</w:t>
      </w:r>
      <w:r>
        <w:rPr>
          <w:rFonts w:ascii="Times New Roman" w:hAnsi="Times New Roman"/>
          <w:sz w:val="20"/>
          <w:szCs w:val="20"/>
        </w:rPr>
        <w:t>.</w:t>
      </w:r>
      <w:r w:rsidRPr="001D63B1">
        <w:rPr>
          <w:rFonts w:ascii="Times New Roman" w:hAnsi="Times New Roman"/>
          <w:sz w:val="20"/>
          <w:szCs w:val="20"/>
        </w:rPr>
        <w:t xml:space="preserve"> </w:t>
      </w:r>
      <w:r w:rsidRPr="000F6698">
        <w:rPr>
          <w:rFonts w:ascii="Times New Roman" w:hAnsi="Times New Roman"/>
          <w:sz w:val="20"/>
          <w:szCs w:val="20"/>
        </w:rPr>
        <w:t>Клиент обязуется обеспечить возможность беспрепятственного подъезда к месту проведения погрузо-разгрузочных работ, а также возможность маневрирования поданного автомобиля в указанном месте.</w:t>
      </w:r>
      <w:r>
        <w:rPr>
          <w:rFonts w:ascii="Times New Roman" w:hAnsi="Times New Roman"/>
          <w:sz w:val="20"/>
          <w:szCs w:val="20"/>
        </w:rPr>
        <w:t xml:space="preserve"> </w:t>
      </w:r>
    </w:p>
    <w:p w:rsidR="000F6698" w:rsidRDefault="00230B8A" w:rsidP="00230B8A">
      <w:pPr>
        <w:pStyle w:val="ac"/>
        <w:numPr>
          <w:ilvl w:val="1"/>
          <w:numId w:val="1"/>
        </w:numPr>
        <w:tabs>
          <w:tab w:val="clear" w:pos="1000"/>
          <w:tab w:val="num" w:pos="1134"/>
        </w:tabs>
        <w:ind w:left="567" w:hanging="567"/>
        <w:jc w:val="both"/>
        <w:rPr>
          <w:rFonts w:ascii="Times New Roman" w:hAnsi="Times New Roman"/>
          <w:sz w:val="20"/>
          <w:szCs w:val="20"/>
        </w:rPr>
      </w:pPr>
      <w:r w:rsidRPr="000F6698">
        <w:rPr>
          <w:rFonts w:ascii="Times New Roman" w:hAnsi="Times New Roman"/>
          <w:sz w:val="20"/>
          <w:szCs w:val="20"/>
        </w:rPr>
        <w:t>Клиент вправе отказаться от поданных транспортных средств, не пригодных для пе</w:t>
      </w:r>
      <w:r>
        <w:rPr>
          <w:rFonts w:ascii="Times New Roman" w:hAnsi="Times New Roman"/>
          <w:sz w:val="20"/>
          <w:szCs w:val="20"/>
        </w:rPr>
        <w:t xml:space="preserve">ревозки соответствующего груза. </w:t>
      </w:r>
      <w:r w:rsidRPr="000F6698">
        <w:rPr>
          <w:rFonts w:ascii="Times New Roman" w:hAnsi="Times New Roman"/>
          <w:sz w:val="20"/>
          <w:szCs w:val="20"/>
        </w:rPr>
        <w:t>При этом Экспедитор обязан уплатить  Клиенту фактически возникшие в связи с этим расходы</w:t>
      </w:r>
      <w:r w:rsidR="001D682C" w:rsidRPr="000F6698">
        <w:rPr>
          <w:rFonts w:ascii="Times New Roman" w:hAnsi="Times New Roman"/>
          <w:sz w:val="20"/>
          <w:szCs w:val="20"/>
        </w:rPr>
        <w:t xml:space="preserve">. </w:t>
      </w:r>
      <w:r w:rsidR="004E15EB" w:rsidRPr="000F6698">
        <w:rPr>
          <w:rFonts w:ascii="Times New Roman" w:hAnsi="Times New Roman"/>
          <w:sz w:val="20"/>
          <w:szCs w:val="20"/>
        </w:rPr>
        <w:t xml:space="preserve"> </w:t>
      </w:r>
    </w:p>
    <w:p w:rsidR="00316B69" w:rsidRPr="00B81A13" w:rsidRDefault="00316B69" w:rsidP="00E27D56">
      <w:pPr>
        <w:numPr>
          <w:ilvl w:val="0"/>
          <w:numId w:val="1"/>
        </w:numPr>
        <w:tabs>
          <w:tab w:val="left" w:pos="1080"/>
        </w:tabs>
        <w:suppressAutoHyphens/>
        <w:jc w:val="center"/>
        <w:rPr>
          <w:b/>
          <w:sz w:val="20"/>
        </w:rPr>
      </w:pPr>
      <w:r w:rsidRPr="00B81A13">
        <w:rPr>
          <w:b/>
          <w:sz w:val="20"/>
        </w:rPr>
        <w:t>Порядок расчётов</w:t>
      </w:r>
    </w:p>
    <w:p w:rsidR="00230B8A" w:rsidRPr="00B81A13" w:rsidRDefault="00230B8A" w:rsidP="00230B8A">
      <w:pPr>
        <w:numPr>
          <w:ilvl w:val="1"/>
          <w:numId w:val="1"/>
        </w:numPr>
        <w:tabs>
          <w:tab w:val="num" w:pos="-2127"/>
          <w:tab w:val="num" w:pos="-1985"/>
        </w:tabs>
        <w:ind w:left="567" w:hanging="567"/>
        <w:jc w:val="both"/>
        <w:rPr>
          <w:sz w:val="20"/>
        </w:rPr>
      </w:pPr>
      <w:r w:rsidRPr="00B81A13">
        <w:rPr>
          <w:sz w:val="20"/>
        </w:rPr>
        <w:t xml:space="preserve">Стоимость услуг определяется на основании ставок и тарифов, согласованных сторонами в соответствующих приложениях и/или дополнениях к Договору в зависимости от объема и вида услуг, которые оказывает Экспедитор в рамках настоящего договора. </w:t>
      </w:r>
    </w:p>
    <w:p w:rsidR="00230B8A" w:rsidRPr="003B07B7" w:rsidRDefault="00230B8A" w:rsidP="00230B8A">
      <w:pPr>
        <w:numPr>
          <w:ilvl w:val="1"/>
          <w:numId w:val="1"/>
        </w:numPr>
        <w:tabs>
          <w:tab w:val="num" w:pos="-2127"/>
          <w:tab w:val="num" w:pos="-1985"/>
        </w:tabs>
        <w:ind w:left="567" w:hanging="567"/>
        <w:jc w:val="both"/>
        <w:rPr>
          <w:sz w:val="20"/>
        </w:rPr>
      </w:pPr>
      <w:r w:rsidRPr="003B07B7">
        <w:rPr>
          <w:sz w:val="20"/>
        </w:rPr>
        <w:t xml:space="preserve">В течение одного рабочего дня после согласования с Клиентом условий оказания услуг по настоящему договору, Экспедитор выписывает Клиенту счёт на 100% предоплату за выполнение услуг по соответствующей заявке (поручению), иные условия оплаты могут быть установлены соглашением сторон. При осуществлении сделки посреднического характера в рамках, согласованных в приложении к данному Договору тарифов, на условиях более выгодных, чем те, которые были изначально запланированы, денежные средства в виде дополнительной выгоды остаются в распоряжении Экспедитора и являются его вознаграждением. </w:t>
      </w:r>
    </w:p>
    <w:p w:rsidR="00230B8A" w:rsidRPr="003B07B7" w:rsidRDefault="00230B8A" w:rsidP="00230B8A">
      <w:pPr>
        <w:tabs>
          <w:tab w:val="num" w:pos="360"/>
          <w:tab w:val="num" w:pos="1000"/>
        </w:tabs>
        <w:ind w:left="567"/>
        <w:jc w:val="both"/>
        <w:rPr>
          <w:sz w:val="20"/>
        </w:rPr>
      </w:pPr>
      <w:r w:rsidRPr="003B07B7">
        <w:rPr>
          <w:sz w:val="20"/>
        </w:rPr>
        <w:t>При оказании услуг посреднического характера, размер налога на добавленную стоимость (НДС), указанный в счете, является предварительным и может быть уменьшен, в случае если лица, привлеченные Экспедитором для исполнения соответствующих поручений Клиента, используют системы налогообложения, исключающие начисление и уплату НДС на оказываемые ими услуги. Если привлечение Экспедитором к исполнению поручения Клиента третьих лиц, не являющихся плательщиками НДС, может привести к изменению указанного в счете на предоплату размера НДС, такие действия Экспедитора должны быть предварительно согласованы с Клиентом</w:t>
      </w:r>
    </w:p>
    <w:p w:rsidR="00230B8A" w:rsidRPr="003B07B7" w:rsidRDefault="00230B8A" w:rsidP="00230B8A">
      <w:pPr>
        <w:tabs>
          <w:tab w:val="num" w:pos="360"/>
          <w:tab w:val="num" w:pos="1000"/>
        </w:tabs>
        <w:ind w:left="567"/>
        <w:jc w:val="both"/>
        <w:rPr>
          <w:sz w:val="20"/>
        </w:rPr>
      </w:pPr>
      <w:r w:rsidRPr="003B07B7">
        <w:rPr>
          <w:sz w:val="20"/>
        </w:rPr>
        <w:t>Экспедитор по запросу Клиента передает последнему авансовый счет-фактуру:</w:t>
      </w:r>
    </w:p>
    <w:p w:rsidR="00230B8A" w:rsidRDefault="00230B8A" w:rsidP="00230B8A">
      <w:pPr>
        <w:tabs>
          <w:tab w:val="num" w:pos="360"/>
          <w:tab w:val="num" w:pos="1000"/>
        </w:tabs>
        <w:ind w:left="567"/>
        <w:jc w:val="both"/>
        <w:rPr>
          <w:sz w:val="20"/>
        </w:rPr>
      </w:pPr>
      <w:r w:rsidRPr="003B07B7">
        <w:rPr>
          <w:sz w:val="20"/>
        </w:rPr>
        <w:t>- на полную сумму полученной предоплаты – в случае если услуги оказываются по единой стоимости без выделения вознаграждения и расходов</w:t>
      </w:r>
    </w:p>
    <w:p w:rsidR="00230B8A" w:rsidRPr="006D3520" w:rsidRDefault="00230B8A" w:rsidP="00230B8A">
      <w:pPr>
        <w:tabs>
          <w:tab w:val="num" w:pos="360"/>
          <w:tab w:val="num" w:pos="1000"/>
        </w:tabs>
        <w:ind w:left="567"/>
        <w:jc w:val="both"/>
        <w:rPr>
          <w:sz w:val="20"/>
        </w:rPr>
      </w:pPr>
      <w:r>
        <w:rPr>
          <w:sz w:val="20"/>
        </w:rPr>
        <w:t>- на сумму экспедиторского вознаграждения, в случае, если Экспедитор выступает в качестве посредника.</w:t>
      </w:r>
    </w:p>
    <w:p w:rsidR="00230B8A" w:rsidRPr="003B07B7" w:rsidRDefault="00230B8A" w:rsidP="00230B8A">
      <w:pPr>
        <w:numPr>
          <w:ilvl w:val="1"/>
          <w:numId w:val="1"/>
        </w:numPr>
        <w:tabs>
          <w:tab w:val="num" w:pos="-2127"/>
          <w:tab w:val="num" w:pos="-1985"/>
        </w:tabs>
        <w:ind w:left="567" w:hanging="567"/>
        <w:jc w:val="both"/>
        <w:rPr>
          <w:sz w:val="20"/>
        </w:rPr>
      </w:pPr>
      <w:r w:rsidRPr="003B07B7">
        <w:rPr>
          <w:sz w:val="20"/>
        </w:rPr>
        <w:t xml:space="preserve">Клиент оплачивает счет в течение 3-х банковских дней с момента получения счета. После оплаты Клиентом 100% от суммы счёта, указанного в п. 8.2. Договора, Экспедитор приступает к выполнению своих обязательств по Договору. Экспедитор вправе приступить к исполнению обязанностей до получения оплаты по выставленному счету. </w:t>
      </w:r>
    </w:p>
    <w:p w:rsidR="00230B8A" w:rsidRDefault="00230B8A" w:rsidP="00230B8A">
      <w:pPr>
        <w:numPr>
          <w:ilvl w:val="1"/>
          <w:numId w:val="1"/>
        </w:numPr>
        <w:tabs>
          <w:tab w:val="num" w:pos="-2127"/>
          <w:tab w:val="num" w:pos="-1985"/>
        </w:tabs>
        <w:ind w:left="567" w:hanging="567"/>
        <w:jc w:val="both"/>
        <w:rPr>
          <w:sz w:val="20"/>
        </w:rPr>
      </w:pPr>
      <w:r>
        <w:rPr>
          <w:sz w:val="20"/>
        </w:rPr>
        <w:t>В случае оказания услуг Экспедитором в качеству посредника, Экспедитор по окончании выполнения транспортно-экспедиционных услуг, не позднее 5-ти рабочих дней, при условии наличия у него всех сведений о фактической стоимости понесенных расходов по работам и услугам третьих лиц, формирует и направляет по электронной почте Клиенту отчет Экспедитора, сводный счет-фактуру на услуги третьих лиц, привлеченных к исполнению поручения Клиента, в также счет-фактуру на сумму экспедиторского вознаграждения. В случае если Экспедитор оказывает услуги по единой стоимости, без выделения расходов и вознаграждения, Экспедитор в вышеуказанные сроки формирует и направляет Клиенту акт об оказанных услугах и с</w:t>
      </w:r>
      <w:r w:rsidRPr="009B48C3">
        <w:rPr>
          <w:sz w:val="20"/>
        </w:rPr>
        <w:t>чет-фактур</w:t>
      </w:r>
      <w:r>
        <w:rPr>
          <w:sz w:val="20"/>
        </w:rPr>
        <w:t>у.</w:t>
      </w:r>
    </w:p>
    <w:p w:rsidR="00230B8A" w:rsidRPr="009B48C3" w:rsidRDefault="00230B8A" w:rsidP="00230B8A">
      <w:pPr>
        <w:tabs>
          <w:tab w:val="num" w:pos="360"/>
          <w:tab w:val="num" w:pos="1000"/>
        </w:tabs>
        <w:ind w:left="567"/>
        <w:jc w:val="both"/>
        <w:rPr>
          <w:sz w:val="20"/>
        </w:rPr>
      </w:pPr>
      <w:r>
        <w:rPr>
          <w:sz w:val="20"/>
        </w:rPr>
        <w:t>К</w:t>
      </w:r>
      <w:r w:rsidRPr="009B48C3">
        <w:rPr>
          <w:sz w:val="20"/>
        </w:rPr>
        <w:t xml:space="preserve">лиент обязан подписать </w:t>
      </w:r>
      <w:r>
        <w:rPr>
          <w:sz w:val="20"/>
        </w:rPr>
        <w:t xml:space="preserve">отчет или </w:t>
      </w:r>
      <w:r w:rsidRPr="009B48C3">
        <w:rPr>
          <w:sz w:val="20"/>
        </w:rPr>
        <w:t xml:space="preserve">акт оказанных услуг и направить его Экспедитору в течение 15 дней с момента получения. При </w:t>
      </w:r>
      <w:proofErr w:type="spellStart"/>
      <w:r w:rsidRPr="009B48C3">
        <w:rPr>
          <w:sz w:val="20"/>
        </w:rPr>
        <w:t>непоступлен</w:t>
      </w:r>
      <w:r>
        <w:rPr>
          <w:sz w:val="20"/>
        </w:rPr>
        <w:t>ии</w:t>
      </w:r>
      <w:proofErr w:type="spellEnd"/>
      <w:r w:rsidRPr="009B48C3">
        <w:rPr>
          <w:sz w:val="20"/>
        </w:rPr>
        <w:t xml:space="preserve"> Экспедитору подписанного со стороны Клиента акта </w:t>
      </w:r>
      <w:r>
        <w:rPr>
          <w:sz w:val="20"/>
        </w:rPr>
        <w:t xml:space="preserve">или мотивированного письменного отказа в приеме документов </w:t>
      </w:r>
      <w:r w:rsidRPr="009B48C3">
        <w:rPr>
          <w:sz w:val="20"/>
        </w:rPr>
        <w:t xml:space="preserve">в течение указанного срока услуги считаются принятыми Клиентом </w:t>
      </w:r>
      <w:r>
        <w:rPr>
          <w:sz w:val="20"/>
        </w:rPr>
        <w:t xml:space="preserve">в полном объеме </w:t>
      </w:r>
      <w:r w:rsidRPr="009B48C3">
        <w:rPr>
          <w:sz w:val="20"/>
        </w:rPr>
        <w:t>без замечаний</w:t>
      </w:r>
      <w:r>
        <w:rPr>
          <w:sz w:val="20"/>
        </w:rPr>
        <w:t>.</w:t>
      </w:r>
    </w:p>
    <w:p w:rsidR="00230B8A" w:rsidRPr="006D3520" w:rsidRDefault="00230B8A" w:rsidP="00230B8A">
      <w:pPr>
        <w:numPr>
          <w:ilvl w:val="1"/>
          <w:numId w:val="1"/>
        </w:numPr>
        <w:tabs>
          <w:tab w:val="num" w:pos="-2127"/>
          <w:tab w:val="num" w:pos="-1985"/>
        </w:tabs>
        <w:ind w:left="567" w:hanging="501"/>
        <w:jc w:val="both"/>
        <w:rPr>
          <w:sz w:val="20"/>
        </w:rPr>
      </w:pPr>
      <w:r w:rsidRPr="006D3520">
        <w:rPr>
          <w:sz w:val="20"/>
        </w:rPr>
        <w:t>В случае если с момента оплаты счета, указанного в п.</w:t>
      </w:r>
      <w:r w:rsidRPr="002F6946">
        <w:rPr>
          <w:sz w:val="20"/>
        </w:rPr>
        <w:t>8</w:t>
      </w:r>
      <w:r w:rsidRPr="006D3520">
        <w:rPr>
          <w:sz w:val="20"/>
        </w:rPr>
        <w:t>.2. Договора и до момента вручения груза конечному грузополучателю, возникают дополнительные расходы</w:t>
      </w:r>
      <w:r w:rsidRPr="009149AD">
        <w:rPr>
          <w:sz w:val="20"/>
        </w:rPr>
        <w:t>, которые не были включены в тариф или ставку</w:t>
      </w:r>
      <w:r>
        <w:rPr>
          <w:sz w:val="20"/>
        </w:rPr>
        <w:t xml:space="preserve"> и которые </w:t>
      </w:r>
      <w:r w:rsidRPr="006D3520">
        <w:rPr>
          <w:sz w:val="20"/>
        </w:rPr>
        <w:t>невозможно было предвидеть до начала оказания услуг, но такие дополнительные расходы необходимы в интересах Клиента или возникли по вине Клиента, Клиент обязан оплатить такие дополнительные расходы не позднее пяти банковских дней с момента получения соответствующего счета</w:t>
      </w:r>
      <w:r>
        <w:rPr>
          <w:sz w:val="20"/>
        </w:rPr>
        <w:t xml:space="preserve"> Экспедитора</w:t>
      </w:r>
      <w:r w:rsidRPr="006D3520">
        <w:rPr>
          <w:sz w:val="20"/>
        </w:rPr>
        <w:t xml:space="preserve"> с приложением документов, подтверждающих фактически понесенные дополнительные расходы Экспедитора по </w:t>
      </w:r>
      <w:r>
        <w:rPr>
          <w:sz w:val="20"/>
        </w:rPr>
        <w:t>конкретному поручению Клиента</w:t>
      </w:r>
      <w:r w:rsidRPr="006D3520">
        <w:rPr>
          <w:sz w:val="20"/>
        </w:rPr>
        <w:t>.</w:t>
      </w:r>
    </w:p>
    <w:p w:rsidR="00EE0831" w:rsidRPr="00275222" w:rsidRDefault="00230B8A" w:rsidP="00230B8A">
      <w:pPr>
        <w:numPr>
          <w:ilvl w:val="1"/>
          <w:numId w:val="1"/>
        </w:numPr>
        <w:tabs>
          <w:tab w:val="num" w:pos="-2127"/>
          <w:tab w:val="num" w:pos="-1985"/>
        </w:tabs>
        <w:ind w:left="567" w:hanging="501"/>
        <w:jc w:val="both"/>
        <w:rPr>
          <w:sz w:val="20"/>
        </w:rPr>
      </w:pPr>
      <w:r w:rsidRPr="004A4DD8">
        <w:rPr>
          <w:sz w:val="20"/>
        </w:rPr>
        <w:t xml:space="preserve">Обязательства по оплате считаются исполненными с момента зачисления денежных средств на расчётный счёт Экспедитора или внесения наличных денежных средств в кассу Экспедитора. </w:t>
      </w:r>
      <w:r w:rsidRPr="00275222">
        <w:rPr>
          <w:sz w:val="20"/>
        </w:rPr>
        <w:t xml:space="preserve">Клиент обязан указывать в </w:t>
      </w:r>
      <w:r w:rsidRPr="00275222">
        <w:rPr>
          <w:sz w:val="20"/>
        </w:rPr>
        <w:lastRenderedPageBreak/>
        <w:t>платежном поручении в назначении платежа номер счета Экспедитора, на основании которого производится оплата. В случае полного или частичного отсутствия в платежном поручении номера счета Экспедитора, Экспедитор вправе самостоятельно идентифицировать и учесть платеж в соответствии с данными собственного учета</w:t>
      </w:r>
      <w:r>
        <w:rPr>
          <w:sz w:val="20"/>
        </w:rPr>
        <w:t xml:space="preserve"> или отнести платеж в качестве предоплаты по договору</w:t>
      </w:r>
      <w:r w:rsidRPr="00275222">
        <w:rPr>
          <w:sz w:val="20"/>
        </w:rPr>
        <w:t xml:space="preserve">. В случае совершения </w:t>
      </w:r>
      <w:r>
        <w:rPr>
          <w:sz w:val="20"/>
        </w:rPr>
        <w:t>оплаты услуг Экспедитора</w:t>
      </w:r>
      <w:r w:rsidRPr="00275222">
        <w:rPr>
          <w:sz w:val="20"/>
        </w:rPr>
        <w:t xml:space="preserve"> за Клиента третьим лицом, уполномоченным Клиентом, Клиент обязуется </w:t>
      </w:r>
      <w:r>
        <w:rPr>
          <w:sz w:val="20"/>
        </w:rPr>
        <w:t>предоставить Экспедитору письменное подтверждение таких полномочий третьего лица и обеспечить указание в платежном документе третьим лицом наименования Клиента, номера договора Клиента с Экспедитором, а также номер оплачиваемого счета</w:t>
      </w:r>
      <w:r w:rsidR="00EE0831">
        <w:rPr>
          <w:sz w:val="20"/>
        </w:rPr>
        <w:t>.</w:t>
      </w:r>
    </w:p>
    <w:p w:rsidR="00316B69" w:rsidRPr="004A4DD8" w:rsidRDefault="00316B69" w:rsidP="00E27D56">
      <w:pPr>
        <w:numPr>
          <w:ilvl w:val="0"/>
          <w:numId w:val="1"/>
        </w:numPr>
        <w:tabs>
          <w:tab w:val="left" w:pos="1080"/>
        </w:tabs>
        <w:suppressAutoHyphens/>
        <w:jc w:val="center"/>
        <w:rPr>
          <w:b/>
          <w:sz w:val="20"/>
        </w:rPr>
      </w:pPr>
      <w:r w:rsidRPr="004A4DD8">
        <w:rPr>
          <w:b/>
          <w:sz w:val="20"/>
        </w:rPr>
        <w:t>Ответственность сторон</w:t>
      </w:r>
    </w:p>
    <w:p w:rsidR="00230B8A" w:rsidRPr="00375F4C" w:rsidRDefault="00230B8A" w:rsidP="00230B8A">
      <w:pPr>
        <w:numPr>
          <w:ilvl w:val="1"/>
          <w:numId w:val="1"/>
        </w:numPr>
        <w:tabs>
          <w:tab w:val="num" w:pos="-2127"/>
          <w:tab w:val="num" w:pos="-1985"/>
          <w:tab w:val="num" w:pos="360"/>
        </w:tabs>
        <w:ind w:left="567" w:hanging="501"/>
        <w:jc w:val="both"/>
        <w:rPr>
          <w:sz w:val="20"/>
        </w:rPr>
      </w:pPr>
      <w:r w:rsidRPr="004A4DD8">
        <w:rPr>
          <w:sz w:val="20"/>
        </w:rPr>
        <w:t xml:space="preserve">Экспедитор и Клиент несут ответственность в пределах своих обязательств по Договору и на основании действующего законодательства Российской Федерации. Экспедитор несет ответственность перед Клиентом в порядке и размере, установленном Федеральным Законом «О транспортно-экспедиционной деятельности» № ФЗ-87 от 30.06.2003г. </w:t>
      </w:r>
    </w:p>
    <w:p w:rsidR="00230B8A" w:rsidRPr="00700EE5" w:rsidRDefault="00230B8A" w:rsidP="00230B8A">
      <w:pPr>
        <w:numPr>
          <w:ilvl w:val="1"/>
          <w:numId w:val="1"/>
        </w:numPr>
        <w:tabs>
          <w:tab w:val="num" w:pos="-2127"/>
          <w:tab w:val="num" w:pos="-1985"/>
          <w:tab w:val="num" w:pos="360"/>
        </w:tabs>
        <w:ind w:left="567" w:hanging="501"/>
        <w:jc w:val="both"/>
        <w:rPr>
          <w:sz w:val="20"/>
        </w:rPr>
      </w:pPr>
      <w:r w:rsidRPr="00700EE5">
        <w:rPr>
          <w:sz w:val="20"/>
        </w:rPr>
        <w:t>В случае повреждения (порчи) груза и предъявления Клиентом претензии о возмещении его полной стоимости Экспедитор вправе принять решение о возмещении  полной стоимости груза, при условии, что Клиент передаст  в собственность Экспедитору поврежденный (испорченный) в процессе перевозки груз. Исполнение обязательства Экспедитора по возмещению ущерба (любым способом, в том числе перечислением денежных средств, зачетом и др.) производится  только после передачи Клиентом поврежденного (испорченного) груза.</w:t>
      </w:r>
    </w:p>
    <w:p w:rsidR="00230B8A" w:rsidRDefault="00230B8A" w:rsidP="00230B8A">
      <w:pPr>
        <w:numPr>
          <w:ilvl w:val="1"/>
          <w:numId w:val="1"/>
        </w:numPr>
        <w:tabs>
          <w:tab w:val="num" w:pos="-2127"/>
          <w:tab w:val="num" w:pos="-1985"/>
        </w:tabs>
        <w:ind w:left="567" w:hanging="501"/>
        <w:jc w:val="both"/>
        <w:rPr>
          <w:sz w:val="20"/>
        </w:rPr>
      </w:pPr>
      <w:r w:rsidRPr="00EB777A">
        <w:rPr>
          <w:sz w:val="20"/>
        </w:rPr>
        <w:t xml:space="preserve">Экспедитор несет ответственность </w:t>
      </w:r>
      <w:r>
        <w:rPr>
          <w:sz w:val="20"/>
        </w:rPr>
        <w:t xml:space="preserve">перед клиентом за нарушение </w:t>
      </w:r>
      <w:r w:rsidRPr="00EB777A">
        <w:rPr>
          <w:sz w:val="20"/>
        </w:rPr>
        <w:t>срока исполнения обязательств по Договору, в размере 0,1%  от стоимости перевозки за каждый день просрочки, но не более 10% от этой суммы.</w:t>
      </w:r>
    </w:p>
    <w:p w:rsidR="00230B8A" w:rsidRPr="00667ECC" w:rsidRDefault="00230B8A" w:rsidP="00230B8A">
      <w:pPr>
        <w:numPr>
          <w:ilvl w:val="1"/>
          <w:numId w:val="1"/>
        </w:numPr>
        <w:tabs>
          <w:tab w:val="num" w:pos="-2127"/>
          <w:tab w:val="num" w:pos="-1985"/>
        </w:tabs>
        <w:ind w:left="567" w:hanging="501"/>
        <w:jc w:val="both"/>
        <w:rPr>
          <w:sz w:val="20"/>
        </w:rPr>
      </w:pPr>
      <w:r w:rsidRPr="00667ECC">
        <w:rPr>
          <w:sz w:val="20"/>
        </w:rPr>
        <w:t>Клиент несет ответственность перед Экспедитором за все последствия неполучения им/грузополучателем в том числе вследствие отказа от груза и обязан возместить все документально подтвержденные расходы, возникшие вследствие этого, независимо от места, срока и причин неполучения груза.</w:t>
      </w:r>
    </w:p>
    <w:p w:rsidR="00230B8A" w:rsidRPr="00700EE5" w:rsidRDefault="00230B8A" w:rsidP="00230B8A">
      <w:pPr>
        <w:numPr>
          <w:ilvl w:val="1"/>
          <w:numId w:val="1"/>
        </w:numPr>
        <w:tabs>
          <w:tab w:val="num" w:pos="-2127"/>
          <w:tab w:val="num" w:pos="-1985"/>
        </w:tabs>
        <w:ind w:left="567" w:hanging="501"/>
        <w:jc w:val="both"/>
        <w:rPr>
          <w:sz w:val="20"/>
        </w:rPr>
      </w:pPr>
      <w:r w:rsidRPr="00700EE5">
        <w:rPr>
          <w:sz w:val="20"/>
        </w:rPr>
        <w:t>В случае неисполнения обязанности по предоставлению информации или предоставление ненадлежащей информации, указанной в п.3.2., а также нарушения согласованных сторонами сроков предоставления груза к перевозке, Клиент возмещает Экспедитору убытки. Также Экспедитор вправе отказаться от оказания услуги или перенести сроки перевозки.</w:t>
      </w:r>
    </w:p>
    <w:p w:rsidR="00230B8A" w:rsidRPr="00700EE5" w:rsidRDefault="00230B8A" w:rsidP="00230B8A">
      <w:pPr>
        <w:numPr>
          <w:ilvl w:val="1"/>
          <w:numId w:val="1"/>
        </w:numPr>
        <w:tabs>
          <w:tab w:val="num" w:pos="-2127"/>
          <w:tab w:val="num" w:pos="-1985"/>
        </w:tabs>
        <w:ind w:left="567" w:hanging="501"/>
        <w:jc w:val="both"/>
        <w:rPr>
          <w:sz w:val="20"/>
        </w:rPr>
      </w:pPr>
      <w:r w:rsidRPr="00700EE5">
        <w:rPr>
          <w:sz w:val="20"/>
        </w:rPr>
        <w:t xml:space="preserve">За несвоевременную уплату вознаграждения Экспедитору и возмещение понесенных им в интересах Клиента расходов, Клиент несет ответственность в виде уплаты неустойки в размере 0,1% </w:t>
      </w:r>
      <w:r>
        <w:rPr>
          <w:sz w:val="20"/>
        </w:rPr>
        <w:t>от стоимости перевозки</w:t>
      </w:r>
      <w:r w:rsidRPr="00700EE5">
        <w:rPr>
          <w:sz w:val="20"/>
        </w:rPr>
        <w:t xml:space="preserve"> и понесенных им в интересах Клиента расходов за каждый день просрочки.</w:t>
      </w:r>
    </w:p>
    <w:p w:rsidR="00230B8A" w:rsidRPr="00700EE5" w:rsidRDefault="00230B8A" w:rsidP="00230B8A">
      <w:pPr>
        <w:numPr>
          <w:ilvl w:val="1"/>
          <w:numId w:val="1"/>
        </w:numPr>
        <w:tabs>
          <w:tab w:val="num" w:pos="-2127"/>
          <w:tab w:val="num" w:pos="-1985"/>
        </w:tabs>
        <w:ind w:left="567" w:hanging="501"/>
        <w:jc w:val="both"/>
        <w:rPr>
          <w:sz w:val="20"/>
        </w:rPr>
      </w:pPr>
      <w:proofErr w:type="gramStart"/>
      <w:r w:rsidRPr="00700EE5">
        <w:rPr>
          <w:sz w:val="20"/>
        </w:rPr>
        <w:t xml:space="preserve">В случае если Клиентом (третьим лицом по его поручению) принят подвижной состав, предоставленный Экспедитором, и произведена его загрузка без указаний на его несоответствие перевозке (в техническом или коммерческом отношении),  Экспедитор в дальнейшем не несет ответственность за утрату либо повреждение груза, вызванное изначальным несоответствием подвижного состава данному виду перевозки.      </w:t>
      </w:r>
      <w:proofErr w:type="gramEnd"/>
    </w:p>
    <w:p w:rsidR="00230B8A" w:rsidRPr="00700EE5" w:rsidRDefault="00230B8A" w:rsidP="00230B8A">
      <w:pPr>
        <w:numPr>
          <w:ilvl w:val="1"/>
          <w:numId w:val="1"/>
        </w:numPr>
        <w:tabs>
          <w:tab w:val="num" w:pos="-2127"/>
          <w:tab w:val="num" w:pos="-1985"/>
        </w:tabs>
        <w:ind w:left="567" w:hanging="501"/>
        <w:jc w:val="both"/>
        <w:rPr>
          <w:sz w:val="20"/>
        </w:rPr>
      </w:pPr>
      <w:r w:rsidRPr="00700EE5">
        <w:rPr>
          <w:sz w:val="20"/>
        </w:rPr>
        <w:t xml:space="preserve">В случае если погрузку груза в подвижной состав осуществлялась силами Клиента (третьим лицом по его поручению), Экспедитор не несет ответственность за утрату либо повреждение такого груза, прибывшего в исправном  транспортном средстве с ненарушенными пломбами. Экспедитор также не несет ответственность за </w:t>
      </w:r>
      <w:proofErr w:type="spellStart"/>
      <w:r w:rsidRPr="00700EE5">
        <w:rPr>
          <w:sz w:val="20"/>
        </w:rPr>
        <w:t>внутритарную</w:t>
      </w:r>
      <w:proofErr w:type="spellEnd"/>
      <w:r w:rsidRPr="00700EE5">
        <w:rPr>
          <w:sz w:val="20"/>
        </w:rPr>
        <w:t xml:space="preserve">  недостачу груза, прибывшего в неповрежденной упаковке.</w:t>
      </w:r>
    </w:p>
    <w:p w:rsidR="00230B8A" w:rsidRPr="00700EE5" w:rsidRDefault="00230B8A" w:rsidP="00230B8A">
      <w:pPr>
        <w:tabs>
          <w:tab w:val="num" w:pos="360"/>
        </w:tabs>
        <w:ind w:left="567"/>
        <w:jc w:val="both"/>
        <w:rPr>
          <w:sz w:val="20"/>
        </w:rPr>
      </w:pPr>
      <w:r w:rsidRPr="00700EE5">
        <w:rPr>
          <w:sz w:val="20"/>
        </w:rPr>
        <w:t>Экспедитор вправе потребовать от Клиента возмещения убытков, понесенных вследствие нарушения последним п. 3.</w:t>
      </w:r>
      <w:r>
        <w:rPr>
          <w:sz w:val="20"/>
        </w:rPr>
        <w:t>3</w:t>
      </w:r>
      <w:r w:rsidRPr="00700EE5">
        <w:rPr>
          <w:sz w:val="20"/>
        </w:rPr>
        <w:t>. Договора в части обеспечения надлежащей загрузки, в том числе ущерб, нанесенный подвижному составу, транспортной инфраструктуре или имуществу третьих лиц, а также штрафы организаций – перевозчиков и т.п.</w:t>
      </w:r>
    </w:p>
    <w:p w:rsidR="00230B8A" w:rsidRPr="009E3654" w:rsidRDefault="00230B8A" w:rsidP="00230B8A">
      <w:pPr>
        <w:numPr>
          <w:ilvl w:val="1"/>
          <w:numId w:val="1"/>
        </w:numPr>
        <w:tabs>
          <w:tab w:val="num" w:pos="-2127"/>
          <w:tab w:val="num" w:pos="-1985"/>
        </w:tabs>
        <w:ind w:left="567" w:hanging="501"/>
        <w:jc w:val="both"/>
        <w:rPr>
          <w:sz w:val="20"/>
        </w:rPr>
      </w:pPr>
      <w:r w:rsidRPr="009E3654">
        <w:rPr>
          <w:sz w:val="20"/>
        </w:rPr>
        <w:t>В случае невыполнения или нарушения сроков выполнения обязательства, указанного в п.3.</w:t>
      </w:r>
      <w:r w:rsidRPr="002F6946">
        <w:rPr>
          <w:sz w:val="20"/>
        </w:rPr>
        <w:t>6</w:t>
      </w:r>
      <w:r w:rsidRPr="009E3654">
        <w:rPr>
          <w:sz w:val="20"/>
        </w:rPr>
        <w:t>. Договора, Экспедитор вправе потребовать от Клиента уплаты штрафа в размере 22% от стоимости перевозки соответствующей партии груза. Срок оплаты – 5 банковских дней с момента получения Клиентом соответствующего требования.</w:t>
      </w:r>
    </w:p>
    <w:p w:rsidR="00A317CF" w:rsidRPr="00A317CF" w:rsidRDefault="00230B8A" w:rsidP="00230B8A">
      <w:pPr>
        <w:numPr>
          <w:ilvl w:val="1"/>
          <w:numId w:val="1"/>
        </w:numPr>
        <w:tabs>
          <w:tab w:val="num" w:pos="-2127"/>
          <w:tab w:val="num" w:pos="-1985"/>
          <w:tab w:val="num" w:pos="360"/>
        </w:tabs>
        <w:ind w:left="567" w:hanging="501"/>
        <w:jc w:val="both"/>
        <w:rPr>
          <w:sz w:val="20"/>
        </w:rPr>
      </w:pPr>
      <w:r w:rsidRPr="009E3654">
        <w:rPr>
          <w:sz w:val="20"/>
        </w:rPr>
        <w:t>Стороны освобождаются от ответственности за частичное или полное невыполнение обязательств по Договору, если такое невыполнение вызвано действием непреодолимой силы (пожар, наводнение, землетрясение, боевые действия, террористический акт, запретительные меры правительств, указания ОАО «РЖД» или его структурных подразделений и дочерних организаций о прекращении или ограничении погрузки, закрытие железнодорожных перевозок, отказ в предоставлении плана на перевозки и другие обстоятельства, которые стороны не могли не предотвратить не предвидеть разумными мерами), в соответствии с действующим законодательством Российской Федерации. После прекращения действия непреодолимой силы стороны продолжают выполнять свои обязательства по Договору</w:t>
      </w:r>
      <w:r w:rsidR="00EE0831">
        <w:rPr>
          <w:sz w:val="20"/>
        </w:rPr>
        <w:t>.</w:t>
      </w:r>
    </w:p>
    <w:p w:rsidR="00316B69" w:rsidRPr="009E3654" w:rsidRDefault="00316B69" w:rsidP="00E27D56">
      <w:pPr>
        <w:numPr>
          <w:ilvl w:val="0"/>
          <w:numId w:val="1"/>
        </w:numPr>
        <w:tabs>
          <w:tab w:val="left" w:pos="1080"/>
        </w:tabs>
        <w:suppressAutoHyphens/>
        <w:jc w:val="center"/>
        <w:rPr>
          <w:b/>
          <w:sz w:val="20"/>
        </w:rPr>
      </w:pPr>
      <w:r w:rsidRPr="009E3654">
        <w:rPr>
          <w:b/>
          <w:sz w:val="20"/>
        </w:rPr>
        <w:t>Претензии и порядок рассмотрения споров</w:t>
      </w:r>
    </w:p>
    <w:p w:rsidR="00230B8A" w:rsidRPr="006C5371" w:rsidRDefault="00230B8A" w:rsidP="00230B8A">
      <w:pPr>
        <w:numPr>
          <w:ilvl w:val="1"/>
          <w:numId w:val="1"/>
        </w:numPr>
        <w:tabs>
          <w:tab w:val="num" w:pos="-2127"/>
          <w:tab w:val="num" w:pos="-1985"/>
        </w:tabs>
        <w:ind w:left="567" w:hanging="501"/>
        <w:jc w:val="both"/>
        <w:rPr>
          <w:sz w:val="20"/>
        </w:rPr>
      </w:pPr>
      <w:r w:rsidRPr="009E3654">
        <w:rPr>
          <w:sz w:val="20"/>
        </w:rPr>
        <w:t xml:space="preserve">До предъявления Экспедитору иска, вытекающего из Договора, обязательно предъявление Клиентом претензии. </w:t>
      </w:r>
      <w:r w:rsidRPr="006C5371">
        <w:rPr>
          <w:sz w:val="20"/>
        </w:rPr>
        <w:t>Клиент не имеет права вычитать сумму предъявляемой Экспедитору претензии из суммы стоимости оказанных услуг Клиенту, без письменного на то согласия Экспедитора.</w:t>
      </w:r>
    </w:p>
    <w:p w:rsidR="00230B8A" w:rsidRPr="009E3654" w:rsidRDefault="00230B8A" w:rsidP="00230B8A">
      <w:pPr>
        <w:numPr>
          <w:ilvl w:val="1"/>
          <w:numId w:val="1"/>
        </w:numPr>
        <w:tabs>
          <w:tab w:val="num" w:pos="-2127"/>
          <w:tab w:val="num" w:pos="-1985"/>
        </w:tabs>
        <w:ind w:left="567" w:hanging="501"/>
        <w:jc w:val="both"/>
        <w:rPr>
          <w:sz w:val="20"/>
        </w:rPr>
      </w:pPr>
      <w:r w:rsidRPr="009E3654">
        <w:rPr>
          <w:sz w:val="20"/>
        </w:rPr>
        <w:t xml:space="preserve">К претензии об утрате, недостаче или повреждении груза должны быть приложены документы, подтверждающие право на предъявление претензии, количество и стоимость отправленного груза. Указанные документы предоставляются в оригинале либо в виде заверенной надлежащим образом копии. </w:t>
      </w:r>
    </w:p>
    <w:p w:rsidR="00230B8A" w:rsidRPr="009E3654" w:rsidRDefault="00230B8A" w:rsidP="00230B8A">
      <w:pPr>
        <w:numPr>
          <w:ilvl w:val="1"/>
          <w:numId w:val="1"/>
        </w:numPr>
        <w:tabs>
          <w:tab w:val="num" w:pos="-2127"/>
          <w:tab w:val="num" w:pos="-1985"/>
        </w:tabs>
        <w:ind w:left="567" w:hanging="501"/>
        <w:jc w:val="both"/>
        <w:rPr>
          <w:sz w:val="20"/>
        </w:rPr>
      </w:pPr>
      <w:r w:rsidRPr="009E3654">
        <w:rPr>
          <w:sz w:val="20"/>
        </w:rPr>
        <w:t>В случае утраты или недостачи груза, повреждения (порчи) груза составляется соответствующий акт</w:t>
      </w:r>
      <w:r>
        <w:rPr>
          <w:sz w:val="20"/>
        </w:rPr>
        <w:t xml:space="preserve"> </w:t>
      </w:r>
      <w:r w:rsidRPr="00667ECC">
        <w:rPr>
          <w:sz w:val="20"/>
        </w:rPr>
        <w:t>с участием Экспедитора. Акт составляется заинтересованной стороной в день обнаружения обстоятельств, п</w:t>
      </w:r>
      <w:r w:rsidRPr="009E3654">
        <w:rPr>
          <w:sz w:val="20"/>
        </w:rPr>
        <w:t>одлежащих оформлению актом. О составлении акта ставиться соответствующая отметка в товаросопроводительном документе (экспедиторская расписка, сквозная грузовая накладная и др.) Акт содержит: дату и место составления акта; фамилии, имена, отчества и должности лиц, участвующих в составлении акта; краткое описание обстоятельств, послуживших основанием для составления акта; фактический размер и описание утраты или недостачи груза, повреждения (порчи); подписи сторон. К акту прилагаются результаты проведения экспертизы для определения размера фактических недостачи и повреждения (порчи) груза.</w:t>
      </w:r>
    </w:p>
    <w:p w:rsidR="00316B69" w:rsidRPr="009E3654" w:rsidRDefault="00230B8A" w:rsidP="00230B8A">
      <w:pPr>
        <w:numPr>
          <w:ilvl w:val="1"/>
          <w:numId w:val="1"/>
        </w:numPr>
        <w:tabs>
          <w:tab w:val="num" w:pos="-2127"/>
          <w:tab w:val="num" w:pos="-1985"/>
        </w:tabs>
        <w:ind w:left="567" w:hanging="501"/>
        <w:jc w:val="both"/>
        <w:rPr>
          <w:sz w:val="20"/>
        </w:rPr>
      </w:pPr>
      <w:r w:rsidRPr="009E3654">
        <w:rPr>
          <w:sz w:val="20"/>
        </w:rPr>
        <w:lastRenderedPageBreak/>
        <w:t>Все споры, возникающие из Договора или в связи с ним, подлежат рассмотрению в Арбитражном суде Приморского края в  соответствии с действующим законодательством Российской Федерации</w:t>
      </w:r>
      <w:r w:rsidR="00EE0831" w:rsidRPr="009E3654">
        <w:rPr>
          <w:sz w:val="20"/>
        </w:rPr>
        <w:t>.</w:t>
      </w:r>
    </w:p>
    <w:p w:rsidR="00316B69" w:rsidRPr="009E3654" w:rsidRDefault="00316B69" w:rsidP="00E27D56">
      <w:pPr>
        <w:numPr>
          <w:ilvl w:val="0"/>
          <w:numId w:val="1"/>
        </w:numPr>
        <w:tabs>
          <w:tab w:val="left" w:pos="1080"/>
        </w:tabs>
        <w:suppressAutoHyphens/>
        <w:jc w:val="center"/>
        <w:rPr>
          <w:b/>
          <w:sz w:val="20"/>
        </w:rPr>
      </w:pPr>
      <w:r w:rsidRPr="009E3654">
        <w:rPr>
          <w:b/>
          <w:sz w:val="20"/>
        </w:rPr>
        <w:t>Заключительные положения</w:t>
      </w:r>
    </w:p>
    <w:p w:rsidR="00230B8A" w:rsidRPr="009E3654" w:rsidRDefault="00230B8A" w:rsidP="00230B8A">
      <w:pPr>
        <w:numPr>
          <w:ilvl w:val="1"/>
          <w:numId w:val="1"/>
        </w:numPr>
        <w:tabs>
          <w:tab w:val="num" w:pos="-2127"/>
          <w:tab w:val="num" w:pos="-1985"/>
        </w:tabs>
        <w:ind w:left="567" w:hanging="501"/>
        <w:jc w:val="both"/>
        <w:rPr>
          <w:sz w:val="20"/>
        </w:rPr>
      </w:pPr>
      <w:r w:rsidRPr="009E3654">
        <w:rPr>
          <w:sz w:val="20"/>
        </w:rPr>
        <w:t xml:space="preserve">Договор вступает в силу с момента его подписания уполномоченными на то представителями обеих сторон и действует в течение одного года. Если ни одна из сторон за тридцать календарных дней до истечения срока действия Договора не известит другую сторону в письменной форме о намерении расторгнуть Договор, то срок действия Договора автоматически продляется  на каждый последующий год. </w:t>
      </w:r>
    </w:p>
    <w:p w:rsidR="00230B8A" w:rsidRPr="009E3654" w:rsidRDefault="00230B8A" w:rsidP="00230B8A">
      <w:pPr>
        <w:tabs>
          <w:tab w:val="num" w:pos="360"/>
        </w:tabs>
        <w:ind w:left="567"/>
        <w:jc w:val="both"/>
        <w:rPr>
          <w:sz w:val="20"/>
        </w:rPr>
      </w:pPr>
      <w:r w:rsidRPr="009E3654">
        <w:rPr>
          <w:sz w:val="20"/>
        </w:rPr>
        <w:t xml:space="preserve">Стороны вправе расторгнуть данный договор в одностороннем порядке без указания причин. В этом случае Договор прекращает свое действие по истечении 30 (тридцати) дней с момента уведомления одной из сторон о прекращении его действия. </w:t>
      </w:r>
    </w:p>
    <w:p w:rsidR="00230B8A" w:rsidRPr="009E3654" w:rsidRDefault="00230B8A" w:rsidP="00230B8A">
      <w:pPr>
        <w:numPr>
          <w:ilvl w:val="1"/>
          <w:numId w:val="1"/>
        </w:numPr>
        <w:tabs>
          <w:tab w:val="num" w:pos="-2127"/>
          <w:tab w:val="num" w:pos="-1985"/>
        </w:tabs>
        <w:ind w:left="567" w:hanging="501"/>
        <w:jc w:val="both"/>
        <w:rPr>
          <w:sz w:val="20"/>
        </w:rPr>
      </w:pPr>
      <w:r w:rsidRPr="009E3654">
        <w:rPr>
          <w:sz w:val="20"/>
        </w:rPr>
        <w:t xml:space="preserve">Все изменения и дополнения к Договору действительны лишь в том случае, если они совершены в письменной форме и подписаны уполномоченными на то представителями обеих сторон. Для оперативного выполнения условий Договора допускается обмен документами по факсимильной связи или электронной почте и последующим предоставлением оригиналов по почте или нарочным в разумный срок, но не более чем через месяц со дня их подписания. Документы, переданные Сторонами посредством факсимильной связи или электронной почты, имеют полную юридическую </w:t>
      </w:r>
      <w:r w:rsidRPr="00667ECC">
        <w:rPr>
          <w:sz w:val="20"/>
        </w:rPr>
        <w:t>силу до момента предоставления оригиналов</w:t>
      </w:r>
      <w:r w:rsidRPr="009E3654">
        <w:rPr>
          <w:sz w:val="20"/>
        </w:rPr>
        <w:t xml:space="preserve"> и могут быть использованы в качестве письменных доказательств согласования условий настоящего Договора в Арбитражном суде.</w:t>
      </w:r>
    </w:p>
    <w:p w:rsidR="00230B8A" w:rsidRDefault="00230B8A" w:rsidP="00230B8A">
      <w:pPr>
        <w:numPr>
          <w:ilvl w:val="1"/>
          <w:numId w:val="1"/>
        </w:numPr>
        <w:tabs>
          <w:tab w:val="num" w:pos="-2127"/>
          <w:tab w:val="num" w:pos="-1985"/>
        </w:tabs>
        <w:ind w:left="567" w:hanging="501"/>
        <w:jc w:val="both"/>
        <w:rPr>
          <w:sz w:val="20"/>
        </w:rPr>
      </w:pPr>
      <w:r w:rsidRPr="009E3654">
        <w:rPr>
          <w:sz w:val="20"/>
        </w:rPr>
        <w:t xml:space="preserve">Стороны обязаны сообщить друг другу об изменении своих реквизитов: юридического адреса, почтового адреса, банковских реквизитов, телефонов, факсов, адресов электронной почты, не позднее трех рабочих дней с момента возникновения такого события.  </w:t>
      </w:r>
    </w:p>
    <w:p w:rsidR="00230B8A" w:rsidRPr="009E3654" w:rsidRDefault="00230B8A" w:rsidP="00230B8A">
      <w:pPr>
        <w:numPr>
          <w:ilvl w:val="1"/>
          <w:numId w:val="1"/>
        </w:numPr>
        <w:tabs>
          <w:tab w:val="num" w:pos="-2127"/>
          <w:tab w:val="num" w:pos="-1985"/>
        </w:tabs>
        <w:ind w:left="567" w:hanging="501"/>
        <w:jc w:val="both"/>
        <w:rPr>
          <w:sz w:val="20"/>
        </w:rPr>
      </w:pPr>
      <w:r>
        <w:rPr>
          <w:sz w:val="20"/>
        </w:rPr>
        <w:t>По письменному запросу Клиента Экспедитор в срок не более 30 дней предоставляет комплект первичных документов по оказанным в интересах Клиента услугам третьих лиц, а также транспортных документов к счету. Стоимость одного комплекта документов 300 (триста) рублей 00коп (в том числе НДС).</w:t>
      </w:r>
    </w:p>
    <w:p w:rsidR="00E64CA4" w:rsidRPr="00D60231" w:rsidRDefault="00230B8A" w:rsidP="00230B8A">
      <w:pPr>
        <w:numPr>
          <w:ilvl w:val="1"/>
          <w:numId w:val="1"/>
        </w:numPr>
        <w:tabs>
          <w:tab w:val="num" w:pos="-2127"/>
          <w:tab w:val="num" w:pos="-1985"/>
        </w:tabs>
        <w:ind w:left="567" w:hanging="501"/>
        <w:jc w:val="both"/>
        <w:rPr>
          <w:sz w:val="20"/>
        </w:rPr>
      </w:pPr>
      <w:r w:rsidRPr="00D60231">
        <w:rPr>
          <w:rFonts w:eastAsiaTheme="minorHAnsi"/>
          <w:bCs/>
          <w:sz w:val="20"/>
        </w:rPr>
        <w:t>Настоящий договор содержит элементы различных договоров, предусмотренных Гражданским кодексом РФ. К отношениям сторон по настоящему договору применяются в соответствующих частях правила о договорах, элементы которых содержатся в настоящем договоре</w:t>
      </w:r>
      <w:r w:rsidR="00EE0831" w:rsidRPr="00D60231">
        <w:rPr>
          <w:rFonts w:eastAsiaTheme="minorHAnsi"/>
          <w:bCs/>
          <w:sz w:val="20"/>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gridCol w:w="3969"/>
      </w:tblGrid>
      <w:tr w:rsidR="00316B69" w:rsidRPr="006C5371" w:rsidTr="008A71C3">
        <w:trPr>
          <w:trHeight w:val="464"/>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E64CA4" w:rsidP="000156BC">
            <w:pPr>
              <w:jc w:val="both"/>
              <w:rPr>
                <w:b/>
                <w:sz w:val="21"/>
                <w:szCs w:val="21"/>
              </w:rPr>
            </w:pPr>
            <w:r>
              <w:rPr>
                <w:sz w:val="20"/>
              </w:rPr>
              <w:tab/>
            </w:r>
            <w:r w:rsidR="000156BC" w:rsidRPr="000156BC">
              <w:rPr>
                <w:b/>
                <w:sz w:val="20"/>
              </w:rPr>
              <w:t>1</w:t>
            </w:r>
            <w:r w:rsidR="00316B69" w:rsidRPr="006C5371">
              <w:rPr>
                <w:b/>
                <w:sz w:val="20"/>
              </w:rPr>
              <w:t>2.</w:t>
            </w:r>
            <w:r w:rsidR="00316B69" w:rsidRPr="006C5371">
              <w:rPr>
                <w:b/>
                <w:sz w:val="21"/>
                <w:szCs w:val="21"/>
              </w:rPr>
              <w:t xml:space="preserve"> </w:t>
            </w:r>
            <w:r w:rsidR="00316B69" w:rsidRPr="006C5371">
              <w:rPr>
                <w:b/>
                <w:sz w:val="20"/>
              </w:rPr>
              <w:t>Адреса, реквизиты и подписи сторон:</w:t>
            </w:r>
          </w:p>
        </w:tc>
        <w:tc>
          <w:tcPr>
            <w:tcW w:w="3969"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Экспедитор</w:t>
            </w:r>
          </w:p>
        </w:tc>
        <w:tc>
          <w:tcPr>
            <w:tcW w:w="3969" w:type="dxa"/>
            <w:tcBorders>
              <w:top w:val="single" w:sz="4" w:space="0" w:color="auto"/>
              <w:left w:val="single" w:sz="4" w:space="0" w:color="auto"/>
              <w:bottom w:val="single" w:sz="4" w:space="0" w:color="auto"/>
              <w:right w:val="single" w:sz="4" w:space="0" w:color="auto"/>
            </w:tcBorders>
            <w:hideMark/>
          </w:tcPr>
          <w:p w:rsidR="00316B69" w:rsidRPr="0066663F" w:rsidRDefault="00316B69" w:rsidP="003548A8">
            <w:pPr>
              <w:jc w:val="both"/>
              <w:rPr>
                <w:b/>
                <w:sz w:val="20"/>
              </w:rPr>
            </w:pPr>
            <w:r w:rsidRPr="0066663F">
              <w:rPr>
                <w:b/>
                <w:sz w:val="20"/>
              </w:rPr>
              <w:t>Клиент</w:t>
            </w:r>
          </w:p>
        </w:tc>
      </w:tr>
      <w:tr w:rsidR="00316B69" w:rsidRPr="006C5371" w:rsidTr="008A71C3">
        <w:trPr>
          <w:trHeight w:val="213"/>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наименование:</w:t>
            </w:r>
          </w:p>
        </w:tc>
        <w:tc>
          <w:tcPr>
            <w:tcW w:w="3969"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sz w:val="20"/>
              </w:rPr>
            </w:pPr>
            <w:r w:rsidRPr="006C5371">
              <w:rPr>
                <w:sz w:val="20"/>
              </w:rPr>
              <w:t>ООО «</w:t>
            </w:r>
            <w:r w:rsidR="00486AEB">
              <w:rPr>
                <w:sz w:val="20"/>
              </w:rPr>
              <w:t xml:space="preserve">ТЛК </w:t>
            </w:r>
            <w:r w:rsidRPr="006C5371">
              <w:rPr>
                <w:sz w:val="20"/>
              </w:rPr>
              <w:t xml:space="preserve">ВЛ </w:t>
            </w:r>
            <w:proofErr w:type="spellStart"/>
            <w:r w:rsidRPr="006C5371">
              <w:rPr>
                <w:sz w:val="20"/>
              </w:rPr>
              <w:t>Лоджистик</w:t>
            </w:r>
            <w:proofErr w:type="spellEnd"/>
            <w:r w:rsidRPr="006C5371">
              <w:rPr>
                <w:sz w:val="20"/>
              </w:rPr>
              <w:t>»</w:t>
            </w:r>
          </w:p>
        </w:tc>
        <w:tc>
          <w:tcPr>
            <w:tcW w:w="3969" w:type="dxa"/>
            <w:tcBorders>
              <w:top w:val="single" w:sz="4" w:space="0" w:color="auto"/>
              <w:left w:val="single" w:sz="4" w:space="0" w:color="auto"/>
              <w:bottom w:val="single" w:sz="4" w:space="0" w:color="auto"/>
              <w:right w:val="single" w:sz="4" w:space="0" w:color="auto"/>
            </w:tcBorders>
          </w:tcPr>
          <w:p w:rsidR="00316B69" w:rsidRPr="00041881" w:rsidRDefault="00316B69" w:rsidP="001F4D12">
            <w:pPr>
              <w:jc w:val="both"/>
              <w:rPr>
                <w:sz w:val="20"/>
              </w:rPr>
            </w:pPr>
          </w:p>
        </w:tc>
      </w:tr>
      <w:tr w:rsidR="00316B69" w:rsidRPr="006C5371" w:rsidTr="008A71C3">
        <w:trPr>
          <w:trHeight w:val="225"/>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местонахождение:</w:t>
            </w:r>
          </w:p>
        </w:tc>
        <w:tc>
          <w:tcPr>
            <w:tcW w:w="3969" w:type="dxa"/>
            <w:tcBorders>
              <w:top w:val="single" w:sz="4" w:space="0" w:color="auto"/>
              <w:left w:val="single" w:sz="4" w:space="0" w:color="auto"/>
              <w:bottom w:val="single" w:sz="4" w:space="0" w:color="auto"/>
              <w:right w:val="single" w:sz="4" w:space="0" w:color="auto"/>
            </w:tcBorders>
            <w:hideMark/>
          </w:tcPr>
          <w:p w:rsidR="00316B69" w:rsidRPr="006C5371" w:rsidRDefault="00421973" w:rsidP="003548A8">
            <w:pPr>
              <w:jc w:val="both"/>
              <w:rPr>
                <w:b/>
                <w:sz w:val="20"/>
              </w:rPr>
            </w:pPr>
            <w:r w:rsidRPr="00130D8A">
              <w:rPr>
                <w:sz w:val="20"/>
              </w:rPr>
              <w:t>690106, г. Владивосток, Океанский пр-т, д. 52 А</w:t>
            </w:r>
          </w:p>
        </w:tc>
        <w:tc>
          <w:tcPr>
            <w:tcW w:w="3969" w:type="dxa"/>
            <w:tcBorders>
              <w:top w:val="single" w:sz="4" w:space="0" w:color="auto"/>
              <w:left w:val="single" w:sz="4" w:space="0" w:color="auto"/>
              <w:bottom w:val="single" w:sz="4" w:space="0" w:color="auto"/>
              <w:right w:val="single" w:sz="4" w:space="0" w:color="auto"/>
            </w:tcBorders>
          </w:tcPr>
          <w:p w:rsidR="00316B69" w:rsidRPr="0066663F" w:rsidRDefault="00316B69" w:rsidP="003548A8">
            <w:pPr>
              <w:jc w:val="both"/>
              <w:rPr>
                <w:sz w:val="20"/>
              </w:rPr>
            </w:pPr>
          </w:p>
        </w:tc>
      </w:tr>
      <w:tr w:rsidR="00316B69" w:rsidRPr="006C5371" w:rsidTr="008A71C3">
        <w:trPr>
          <w:trHeight w:val="438"/>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почтовый адрес:</w:t>
            </w:r>
          </w:p>
        </w:tc>
        <w:tc>
          <w:tcPr>
            <w:tcW w:w="3969" w:type="dxa"/>
            <w:tcBorders>
              <w:top w:val="single" w:sz="4" w:space="0" w:color="auto"/>
              <w:left w:val="single" w:sz="4" w:space="0" w:color="auto"/>
              <w:bottom w:val="single" w:sz="4" w:space="0" w:color="auto"/>
              <w:right w:val="single" w:sz="4" w:space="0" w:color="auto"/>
            </w:tcBorders>
            <w:hideMark/>
          </w:tcPr>
          <w:p w:rsidR="00316B69" w:rsidRPr="00393E96" w:rsidRDefault="00421973" w:rsidP="003548A8">
            <w:pPr>
              <w:jc w:val="both"/>
              <w:rPr>
                <w:b/>
                <w:sz w:val="20"/>
              </w:rPr>
            </w:pPr>
            <w:r w:rsidRPr="00130D8A">
              <w:rPr>
                <w:sz w:val="20"/>
              </w:rPr>
              <w:t>690106, г. Владивосток, Океанский пр-т, д. 52 А</w:t>
            </w:r>
          </w:p>
        </w:tc>
        <w:tc>
          <w:tcPr>
            <w:tcW w:w="3969" w:type="dxa"/>
            <w:tcBorders>
              <w:top w:val="single" w:sz="4" w:space="0" w:color="auto"/>
              <w:left w:val="single" w:sz="4" w:space="0" w:color="auto"/>
              <w:bottom w:val="single" w:sz="4" w:space="0" w:color="auto"/>
              <w:right w:val="single" w:sz="4" w:space="0" w:color="auto"/>
            </w:tcBorders>
          </w:tcPr>
          <w:p w:rsidR="00316B69" w:rsidRPr="0066663F" w:rsidRDefault="00316B69" w:rsidP="003548A8">
            <w:pPr>
              <w:jc w:val="both"/>
              <w:rPr>
                <w:sz w:val="20"/>
              </w:rPr>
            </w:pPr>
          </w:p>
        </w:tc>
      </w:tr>
      <w:tr w:rsidR="00316B69" w:rsidRPr="006C5371" w:rsidTr="008A71C3">
        <w:trPr>
          <w:trHeight w:val="213"/>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lang w:val="en-US"/>
              </w:rPr>
              <w:t>E</w:t>
            </w:r>
            <w:r w:rsidRPr="006C5371">
              <w:rPr>
                <w:b/>
                <w:sz w:val="20"/>
              </w:rPr>
              <w:t>-</w:t>
            </w:r>
            <w:r w:rsidRPr="006C5371">
              <w:rPr>
                <w:b/>
                <w:sz w:val="20"/>
                <w:lang w:val="en-US"/>
              </w:rPr>
              <w:t>mail</w:t>
            </w:r>
            <w:r w:rsidRPr="006C5371">
              <w:rPr>
                <w:b/>
                <w:sz w:val="20"/>
              </w:rPr>
              <w:t>:</w:t>
            </w:r>
          </w:p>
        </w:tc>
        <w:tc>
          <w:tcPr>
            <w:tcW w:w="3969" w:type="dxa"/>
            <w:tcBorders>
              <w:top w:val="single" w:sz="4" w:space="0" w:color="auto"/>
              <w:left w:val="single" w:sz="4" w:space="0" w:color="auto"/>
              <w:bottom w:val="single" w:sz="4" w:space="0" w:color="auto"/>
              <w:right w:val="single" w:sz="4" w:space="0" w:color="auto"/>
            </w:tcBorders>
            <w:hideMark/>
          </w:tcPr>
          <w:p w:rsidR="00316B69" w:rsidRPr="00421973" w:rsidRDefault="00421973" w:rsidP="003548A8">
            <w:pPr>
              <w:jc w:val="both"/>
              <w:rPr>
                <w:b/>
                <w:sz w:val="20"/>
              </w:rPr>
            </w:pPr>
            <w:r>
              <w:rPr>
                <w:sz w:val="20"/>
              </w:rPr>
              <w:t>-</w:t>
            </w:r>
          </w:p>
        </w:tc>
        <w:tc>
          <w:tcPr>
            <w:tcW w:w="3969" w:type="dxa"/>
            <w:tcBorders>
              <w:top w:val="single" w:sz="4" w:space="0" w:color="auto"/>
              <w:left w:val="single" w:sz="4" w:space="0" w:color="auto"/>
              <w:bottom w:val="single" w:sz="4" w:space="0" w:color="auto"/>
              <w:right w:val="single" w:sz="4" w:space="0" w:color="auto"/>
            </w:tcBorders>
          </w:tcPr>
          <w:p w:rsidR="00316B69" w:rsidRPr="0066663F" w:rsidRDefault="00316B69" w:rsidP="003548A8">
            <w:pPr>
              <w:jc w:val="both"/>
              <w:rPr>
                <w:sz w:val="20"/>
              </w:rPr>
            </w:pPr>
          </w:p>
        </w:tc>
      </w:tr>
      <w:tr w:rsidR="00316B69" w:rsidRPr="006C5371" w:rsidTr="008A71C3">
        <w:trPr>
          <w:trHeight w:val="213"/>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телефон/факс:</w:t>
            </w:r>
          </w:p>
        </w:tc>
        <w:tc>
          <w:tcPr>
            <w:tcW w:w="3969" w:type="dxa"/>
            <w:tcBorders>
              <w:top w:val="single" w:sz="4" w:space="0" w:color="auto"/>
              <w:left w:val="single" w:sz="4" w:space="0" w:color="auto"/>
              <w:bottom w:val="single" w:sz="4" w:space="0" w:color="auto"/>
              <w:right w:val="single" w:sz="4" w:space="0" w:color="auto"/>
            </w:tcBorders>
            <w:hideMark/>
          </w:tcPr>
          <w:p w:rsidR="00316B69" w:rsidRPr="006C5371" w:rsidRDefault="00421973" w:rsidP="003548A8">
            <w:pPr>
              <w:jc w:val="both"/>
              <w:rPr>
                <w:b/>
                <w:sz w:val="20"/>
              </w:rPr>
            </w:pPr>
            <w:r>
              <w:rPr>
                <w:sz w:val="20"/>
              </w:rPr>
              <w:t>8 800 100 0365</w:t>
            </w:r>
          </w:p>
        </w:tc>
        <w:tc>
          <w:tcPr>
            <w:tcW w:w="3969" w:type="dxa"/>
            <w:tcBorders>
              <w:top w:val="single" w:sz="4" w:space="0" w:color="auto"/>
              <w:left w:val="single" w:sz="4" w:space="0" w:color="auto"/>
              <w:bottom w:val="single" w:sz="4" w:space="0" w:color="auto"/>
              <w:right w:val="single" w:sz="4" w:space="0" w:color="auto"/>
            </w:tcBorders>
          </w:tcPr>
          <w:p w:rsidR="00316B69" w:rsidRPr="0066663F" w:rsidRDefault="00316B69" w:rsidP="003548A8">
            <w:pPr>
              <w:jc w:val="both"/>
              <w:rPr>
                <w:sz w:val="20"/>
              </w:rPr>
            </w:pPr>
          </w:p>
        </w:tc>
      </w:tr>
      <w:tr w:rsidR="00316B69" w:rsidRPr="006C5371" w:rsidTr="008A71C3">
        <w:trPr>
          <w:trHeight w:val="225"/>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ИНН/КПП:</w:t>
            </w:r>
          </w:p>
        </w:tc>
        <w:tc>
          <w:tcPr>
            <w:tcW w:w="3969" w:type="dxa"/>
            <w:tcBorders>
              <w:top w:val="single" w:sz="4" w:space="0" w:color="auto"/>
              <w:left w:val="single" w:sz="4" w:space="0" w:color="auto"/>
              <w:bottom w:val="single" w:sz="4" w:space="0" w:color="auto"/>
              <w:right w:val="single" w:sz="4" w:space="0" w:color="auto"/>
            </w:tcBorders>
            <w:hideMark/>
          </w:tcPr>
          <w:p w:rsidR="00316B69" w:rsidRPr="0085087A" w:rsidRDefault="00421973" w:rsidP="0085087A">
            <w:pPr>
              <w:jc w:val="both"/>
              <w:rPr>
                <w:sz w:val="20"/>
                <w:lang w:val="en-US"/>
              </w:rPr>
            </w:pPr>
            <w:r w:rsidRPr="00130D8A">
              <w:rPr>
                <w:sz w:val="20"/>
              </w:rPr>
              <w:t>7708538014 / 254001001</w:t>
            </w:r>
          </w:p>
        </w:tc>
        <w:tc>
          <w:tcPr>
            <w:tcW w:w="3969" w:type="dxa"/>
            <w:tcBorders>
              <w:top w:val="single" w:sz="4" w:space="0" w:color="auto"/>
              <w:left w:val="single" w:sz="4" w:space="0" w:color="auto"/>
              <w:bottom w:val="single" w:sz="4" w:space="0" w:color="auto"/>
              <w:right w:val="single" w:sz="4" w:space="0" w:color="auto"/>
            </w:tcBorders>
          </w:tcPr>
          <w:p w:rsidR="00316B69" w:rsidRPr="00041881" w:rsidRDefault="00316B69" w:rsidP="003548A8">
            <w:pPr>
              <w:jc w:val="both"/>
              <w:rPr>
                <w:sz w:val="20"/>
                <w:lang w:val="en-US"/>
              </w:rPr>
            </w:pPr>
          </w:p>
        </w:tc>
      </w:tr>
      <w:tr w:rsidR="00316B69" w:rsidRPr="006C5371" w:rsidTr="008A71C3">
        <w:trPr>
          <w:trHeight w:val="213"/>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ОГРН:</w:t>
            </w:r>
          </w:p>
        </w:tc>
        <w:tc>
          <w:tcPr>
            <w:tcW w:w="3969" w:type="dxa"/>
            <w:tcBorders>
              <w:top w:val="single" w:sz="4" w:space="0" w:color="auto"/>
              <w:left w:val="single" w:sz="4" w:space="0" w:color="auto"/>
              <w:bottom w:val="single" w:sz="4" w:space="0" w:color="auto"/>
              <w:right w:val="single" w:sz="4" w:space="0" w:color="auto"/>
            </w:tcBorders>
            <w:hideMark/>
          </w:tcPr>
          <w:p w:rsidR="00316B69" w:rsidRPr="006C5371" w:rsidRDefault="00421973" w:rsidP="003548A8">
            <w:pPr>
              <w:jc w:val="both"/>
              <w:rPr>
                <w:sz w:val="20"/>
              </w:rPr>
            </w:pPr>
            <w:r w:rsidRPr="00130D8A">
              <w:rPr>
                <w:sz w:val="20"/>
              </w:rPr>
              <w:t>1047796718750</w:t>
            </w:r>
          </w:p>
        </w:tc>
        <w:tc>
          <w:tcPr>
            <w:tcW w:w="3969" w:type="dxa"/>
            <w:tcBorders>
              <w:top w:val="single" w:sz="4" w:space="0" w:color="auto"/>
              <w:left w:val="single" w:sz="4" w:space="0" w:color="auto"/>
              <w:bottom w:val="single" w:sz="4" w:space="0" w:color="auto"/>
              <w:right w:val="single" w:sz="4" w:space="0" w:color="auto"/>
            </w:tcBorders>
          </w:tcPr>
          <w:p w:rsidR="00316B69" w:rsidRPr="0066663F" w:rsidRDefault="00316B69" w:rsidP="003548A8">
            <w:pPr>
              <w:jc w:val="both"/>
              <w:rPr>
                <w:sz w:val="20"/>
              </w:rPr>
            </w:pPr>
          </w:p>
        </w:tc>
      </w:tr>
      <w:tr w:rsidR="00316B69" w:rsidRPr="006C5371" w:rsidTr="008A71C3">
        <w:trPr>
          <w:trHeight w:val="213"/>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ОКПО:</w:t>
            </w:r>
          </w:p>
        </w:tc>
        <w:tc>
          <w:tcPr>
            <w:tcW w:w="3969"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sz w:val="20"/>
              </w:rPr>
            </w:pPr>
          </w:p>
        </w:tc>
        <w:tc>
          <w:tcPr>
            <w:tcW w:w="3969" w:type="dxa"/>
            <w:tcBorders>
              <w:top w:val="single" w:sz="4" w:space="0" w:color="auto"/>
              <w:left w:val="single" w:sz="4" w:space="0" w:color="auto"/>
              <w:bottom w:val="single" w:sz="4" w:space="0" w:color="auto"/>
              <w:right w:val="single" w:sz="4" w:space="0" w:color="auto"/>
            </w:tcBorders>
          </w:tcPr>
          <w:p w:rsidR="00316B69" w:rsidRPr="0066663F" w:rsidRDefault="00316B69" w:rsidP="003548A8">
            <w:pPr>
              <w:jc w:val="both"/>
              <w:rPr>
                <w:sz w:val="20"/>
              </w:rPr>
            </w:pPr>
          </w:p>
        </w:tc>
      </w:tr>
      <w:tr w:rsidR="00316B69" w:rsidRPr="006C5371" w:rsidTr="008A71C3">
        <w:trPr>
          <w:trHeight w:val="225"/>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расчетный счет:</w:t>
            </w:r>
          </w:p>
        </w:tc>
        <w:tc>
          <w:tcPr>
            <w:tcW w:w="3969" w:type="dxa"/>
            <w:tcBorders>
              <w:top w:val="single" w:sz="4" w:space="0" w:color="auto"/>
              <w:left w:val="single" w:sz="4" w:space="0" w:color="auto"/>
              <w:bottom w:val="single" w:sz="4" w:space="0" w:color="auto"/>
              <w:right w:val="single" w:sz="4" w:space="0" w:color="auto"/>
            </w:tcBorders>
            <w:hideMark/>
          </w:tcPr>
          <w:p w:rsidR="00316B69" w:rsidRPr="00ED5168" w:rsidRDefault="00421973" w:rsidP="003548A8">
            <w:pPr>
              <w:jc w:val="both"/>
              <w:rPr>
                <w:sz w:val="20"/>
              </w:rPr>
            </w:pPr>
            <w:r w:rsidRPr="00130D8A">
              <w:rPr>
                <w:color w:val="000000"/>
                <w:sz w:val="20"/>
              </w:rPr>
              <w:t>40702810220020001353</w:t>
            </w:r>
          </w:p>
        </w:tc>
        <w:tc>
          <w:tcPr>
            <w:tcW w:w="3969" w:type="dxa"/>
            <w:tcBorders>
              <w:top w:val="single" w:sz="4" w:space="0" w:color="auto"/>
              <w:left w:val="single" w:sz="4" w:space="0" w:color="auto"/>
              <w:bottom w:val="single" w:sz="4" w:space="0" w:color="auto"/>
              <w:right w:val="single" w:sz="4" w:space="0" w:color="auto"/>
            </w:tcBorders>
          </w:tcPr>
          <w:p w:rsidR="00316B69" w:rsidRPr="0066663F" w:rsidRDefault="00316B69" w:rsidP="003548A8">
            <w:pPr>
              <w:jc w:val="both"/>
              <w:rPr>
                <w:sz w:val="20"/>
              </w:rPr>
            </w:pPr>
          </w:p>
        </w:tc>
      </w:tr>
      <w:tr w:rsidR="00316B69" w:rsidRPr="006C5371" w:rsidTr="008A71C3">
        <w:trPr>
          <w:trHeight w:val="438"/>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наименование банка:</w:t>
            </w:r>
          </w:p>
        </w:tc>
        <w:tc>
          <w:tcPr>
            <w:tcW w:w="3969" w:type="dxa"/>
            <w:tcBorders>
              <w:top w:val="single" w:sz="4" w:space="0" w:color="auto"/>
              <w:left w:val="single" w:sz="4" w:space="0" w:color="auto"/>
              <w:bottom w:val="single" w:sz="4" w:space="0" w:color="auto"/>
              <w:right w:val="single" w:sz="4" w:space="0" w:color="auto"/>
            </w:tcBorders>
            <w:hideMark/>
          </w:tcPr>
          <w:p w:rsidR="00316B69" w:rsidRPr="00E60D8C" w:rsidRDefault="00421973" w:rsidP="00E60D8C">
            <w:pPr>
              <w:jc w:val="both"/>
              <w:rPr>
                <w:sz w:val="20"/>
              </w:rPr>
            </w:pPr>
            <w:r w:rsidRPr="00130D8A">
              <w:rPr>
                <w:color w:val="000000"/>
                <w:sz w:val="20"/>
              </w:rPr>
              <w:t>Филиал "Хабаровский" АО "АЛЬФА-БАНК"</w:t>
            </w:r>
          </w:p>
        </w:tc>
        <w:tc>
          <w:tcPr>
            <w:tcW w:w="3969" w:type="dxa"/>
            <w:tcBorders>
              <w:top w:val="single" w:sz="4" w:space="0" w:color="auto"/>
              <w:left w:val="single" w:sz="4" w:space="0" w:color="auto"/>
              <w:bottom w:val="single" w:sz="4" w:space="0" w:color="auto"/>
              <w:right w:val="single" w:sz="4" w:space="0" w:color="auto"/>
            </w:tcBorders>
          </w:tcPr>
          <w:p w:rsidR="00316B69" w:rsidRPr="0066663F" w:rsidRDefault="00316B69" w:rsidP="003548A8">
            <w:pPr>
              <w:jc w:val="both"/>
              <w:rPr>
                <w:sz w:val="20"/>
              </w:rPr>
            </w:pPr>
          </w:p>
        </w:tc>
      </w:tr>
      <w:tr w:rsidR="00316B69" w:rsidRPr="006C5371" w:rsidTr="008A71C3">
        <w:trPr>
          <w:trHeight w:val="213"/>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корреспондентский счет:</w:t>
            </w:r>
          </w:p>
        </w:tc>
        <w:tc>
          <w:tcPr>
            <w:tcW w:w="3969" w:type="dxa"/>
            <w:tcBorders>
              <w:top w:val="single" w:sz="4" w:space="0" w:color="auto"/>
              <w:left w:val="single" w:sz="4" w:space="0" w:color="auto"/>
              <w:bottom w:val="single" w:sz="4" w:space="0" w:color="auto"/>
              <w:right w:val="single" w:sz="4" w:space="0" w:color="auto"/>
            </w:tcBorders>
            <w:hideMark/>
          </w:tcPr>
          <w:p w:rsidR="00316B69" w:rsidRPr="00E60D8C" w:rsidRDefault="00421973" w:rsidP="003548A8">
            <w:pPr>
              <w:jc w:val="both"/>
              <w:rPr>
                <w:sz w:val="20"/>
              </w:rPr>
            </w:pPr>
            <w:r w:rsidRPr="00130D8A">
              <w:rPr>
                <w:color w:val="000000"/>
                <w:sz w:val="20"/>
              </w:rPr>
              <w:t>30101810800000000770</w:t>
            </w:r>
          </w:p>
        </w:tc>
        <w:tc>
          <w:tcPr>
            <w:tcW w:w="3969" w:type="dxa"/>
            <w:tcBorders>
              <w:top w:val="single" w:sz="4" w:space="0" w:color="auto"/>
              <w:left w:val="single" w:sz="4" w:space="0" w:color="auto"/>
              <w:bottom w:val="single" w:sz="4" w:space="0" w:color="auto"/>
              <w:right w:val="single" w:sz="4" w:space="0" w:color="auto"/>
            </w:tcBorders>
          </w:tcPr>
          <w:p w:rsidR="00316B69" w:rsidRPr="0066663F" w:rsidRDefault="00316B69" w:rsidP="003548A8">
            <w:pPr>
              <w:jc w:val="both"/>
              <w:rPr>
                <w:sz w:val="20"/>
                <w:lang w:val="en-US"/>
              </w:rPr>
            </w:pPr>
          </w:p>
        </w:tc>
      </w:tr>
      <w:tr w:rsidR="00316B69" w:rsidRPr="006C5371" w:rsidTr="008A71C3">
        <w:trPr>
          <w:trHeight w:val="225"/>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БИК:</w:t>
            </w:r>
          </w:p>
        </w:tc>
        <w:tc>
          <w:tcPr>
            <w:tcW w:w="3969" w:type="dxa"/>
            <w:tcBorders>
              <w:top w:val="single" w:sz="4" w:space="0" w:color="auto"/>
              <w:left w:val="single" w:sz="4" w:space="0" w:color="auto"/>
              <w:bottom w:val="single" w:sz="4" w:space="0" w:color="auto"/>
              <w:right w:val="single" w:sz="4" w:space="0" w:color="auto"/>
            </w:tcBorders>
            <w:hideMark/>
          </w:tcPr>
          <w:p w:rsidR="00316B69" w:rsidRPr="00E60D8C" w:rsidRDefault="00D75CB3" w:rsidP="003548A8">
            <w:pPr>
              <w:jc w:val="both"/>
              <w:rPr>
                <w:sz w:val="20"/>
              </w:rPr>
            </w:pPr>
            <w:r w:rsidRPr="00D75CB3">
              <w:rPr>
                <w:sz w:val="20"/>
              </w:rPr>
              <w:t>040813770</w:t>
            </w:r>
          </w:p>
        </w:tc>
        <w:tc>
          <w:tcPr>
            <w:tcW w:w="3969" w:type="dxa"/>
            <w:tcBorders>
              <w:top w:val="single" w:sz="4" w:space="0" w:color="auto"/>
              <w:left w:val="single" w:sz="4" w:space="0" w:color="auto"/>
              <w:bottom w:val="single" w:sz="4" w:space="0" w:color="auto"/>
              <w:right w:val="single" w:sz="4" w:space="0" w:color="auto"/>
            </w:tcBorders>
          </w:tcPr>
          <w:p w:rsidR="00316B69" w:rsidRPr="0066663F" w:rsidRDefault="00316B69" w:rsidP="003548A8">
            <w:pPr>
              <w:jc w:val="both"/>
              <w:rPr>
                <w:sz w:val="20"/>
                <w:lang w:val="en-US"/>
              </w:rPr>
            </w:pPr>
          </w:p>
        </w:tc>
      </w:tr>
      <w:tr w:rsidR="00316B69" w:rsidRPr="006C5371" w:rsidTr="008A71C3">
        <w:trPr>
          <w:trHeight w:val="438"/>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наименование должности лица, подписывающего Договора:</w:t>
            </w:r>
          </w:p>
        </w:tc>
        <w:tc>
          <w:tcPr>
            <w:tcW w:w="3969" w:type="dxa"/>
            <w:tcBorders>
              <w:top w:val="single" w:sz="4" w:space="0" w:color="auto"/>
              <w:left w:val="single" w:sz="4" w:space="0" w:color="auto"/>
              <w:bottom w:val="single" w:sz="4" w:space="0" w:color="auto"/>
              <w:right w:val="single" w:sz="4" w:space="0" w:color="auto"/>
            </w:tcBorders>
            <w:hideMark/>
          </w:tcPr>
          <w:p w:rsidR="00316B69" w:rsidRPr="006C5371" w:rsidRDefault="00EB6EE4" w:rsidP="003548A8">
            <w:pPr>
              <w:jc w:val="both"/>
              <w:rPr>
                <w:sz w:val="20"/>
              </w:rPr>
            </w:pPr>
            <w:r>
              <w:rPr>
                <w:sz w:val="20"/>
              </w:rPr>
              <w:t>Г</w:t>
            </w:r>
            <w:bookmarkStart w:id="0" w:name="_GoBack"/>
            <w:bookmarkEnd w:id="0"/>
            <w:r w:rsidR="00E65580">
              <w:rPr>
                <w:sz w:val="20"/>
              </w:rPr>
              <w:t>енеральный директор</w:t>
            </w:r>
          </w:p>
        </w:tc>
        <w:tc>
          <w:tcPr>
            <w:tcW w:w="3969" w:type="dxa"/>
            <w:tcBorders>
              <w:top w:val="single" w:sz="4" w:space="0" w:color="auto"/>
              <w:left w:val="single" w:sz="4" w:space="0" w:color="auto"/>
              <w:bottom w:val="single" w:sz="4" w:space="0" w:color="auto"/>
              <w:right w:val="single" w:sz="4" w:space="0" w:color="auto"/>
            </w:tcBorders>
          </w:tcPr>
          <w:p w:rsidR="00316B69" w:rsidRPr="0066663F" w:rsidRDefault="00316B69" w:rsidP="003548A8">
            <w:pPr>
              <w:jc w:val="both"/>
              <w:rPr>
                <w:sz w:val="20"/>
              </w:rPr>
            </w:pPr>
          </w:p>
        </w:tc>
      </w:tr>
      <w:tr w:rsidR="00316B69" w:rsidRPr="006C5371" w:rsidTr="008A71C3">
        <w:trPr>
          <w:trHeight w:val="1536"/>
        </w:trPr>
        <w:tc>
          <w:tcPr>
            <w:tcW w:w="2835" w:type="dxa"/>
            <w:tcBorders>
              <w:top w:val="single" w:sz="4" w:space="0" w:color="auto"/>
              <w:left w:val="single" w:sz="4" w:space="0" w:color="auto"/>
              <w:bottom w:val="single" w:sz="4" w:space="0" w:color="auto"/>
              <w:right w:val="single" w:sz="4" w:space="0" w:color="auto"/>
            </w:tcBorders>
            <w:hideMark/>
          </w:tcPr>
          <w:p w:rsidR="00316B69" w:rsidRPr="006C5371" w:rsidRDefault="00316B69" w:rsidP="003548A8">
            <w:pPr>
              <w:jc w:val="both"/>
              <w:rPr>
                <w:b/>
                <w:sz w:val="20"/>
              </w:rPr>
            </w:pPr>
            <w:r w:rsidRPr="006C5371">
              <w:rPr>
                <w:b/>
                <w:sz w:val="20"/>
              </w:rPr>
              <w:t>подпись, расшифровка подписи, печать</w:t>
            </w:r>
          </w:p>
        </w:tc>
        <w:tc>
          <w:tcPr>
            <w:tcW w:w="3969" w:type="dxa"/>
            <w:tcBorders>
              <w:top w:val="single" w:sz="4" w:space="0" w:color="auto"/>
              <w:left w:val="single" w:sz="4" w:space="0" w:color="auto"/>
              <w:bottom w:val="single" w:sz="4" w:space="0" w:color="auto"/>
              <w:right w:val="single" w:sz="4" w:space="0" w:color="auto"/>
            </w:tcBorders>
          </w:tcPr>
          <w:p w:rsidR="00316B69" w:rsidRPr="006C5371" w:rsidRDefault="00316B69" w:rsidP="003548A8">
            <w:pPr>
              <w:jc w:val="both"/>
              <w:rPr>
                <w:sz w:val="20"/>
              </w:rPr>
            </w:pPr>
          </w:p>
          <w:p w:rsidR="00316B69" w:rsidRPr="00041881" w:rsidRDefault="00041881" w:rsidP="003548A8">
            <w:pPr>
              <w:jc w:val="both"/>
              <w:rPr>
                <w:sz w:val="20"/>
              </w:rPr>
            </w:pPr>
            <w:r w:rsidRPr="00041881">
              <w:rPr>
                <w:sz w:val="20"/>
              </w:rPr>
              <w:t>______________</w:t>
            </w:r>
            <w:r w:rsidR="00316B69" w:rsidRPr="006C5371">
              <w:rPr>
                <w:sz w:val="20"/>
              </w:rPr>
              <w:t>/</w:t>
            </w:r>
            <w:r w:rsidR="00421973">
              <w:rPr>
                <w:sz w:val="20"/>
              </w:rPr>
              <w:t xml:space="preserve"> </w:t>
            </w:r>
            <w:r w:rsidR="008438D9">
              <w:rPr>
                <w:sz w:val="20"/>
              </w:rPr>
              <w:t>Белоус К.В.</w:t>
            </w:r>
            <w:r w:rsidRPr="00041881">
              <w:rPr>
                <w:sz w:val="20"/>
              </w:rPr>
              <w:t>/</w:t>
            </w:r>
          </w:p>
          <w:p w:rsidR="00316B69" w:rsidRPr="006C5371" w:rsidRDefault="00316B69" w:rsidP="003548A8">
            <w:pPr>
              <w:jc w:val="both"/>
              <w:rPr>
                <w:sz w:val="20"/>
              </w:rPr>
            </w:pPr>
          </w:p>
          <w:p w:rsidR="00316B69" w:rsidRPr="006C5371" w:rsidRDefault="00316B69" w:rsidP="003548A8">
            <w:pPr>
              <w:jc w:val="both"/>
              <w:rPr>
                <w:sz w:val="20"/>
              </w:rPr>
            </w:pPr>
          </w:p>
          <w:p w:rsidR="00316B69" w:rsidRPr="006C5371" w:rsidRDefault="00316B69" w:rsidP="003548A8">
            <w:pPr>
              <w:jc w:val="both"/>
              <w:rPr>
                <w:sz w:val="20"/>
              </w:rPr>
            </w:pPr>
          </w:p>
          <w:p w:rsidR="00316B69" w:rsidRPr="006C5371" w:rsidRDefault="00316B69" w:rsidP="003548A8">
            <w:pPr>
              <w:jc w:val="both"/>
              <w:rPr>
                <w:sz w:val="20"/>
              </w:rPr>
            </w:pPr>
            <w:proofErr w:type="spellStart"/>
            <w:r w:rsidRPr="006C5371">
              <w:rPr>
                <w:sz w:val="20"/>
              </w:rPr>
              <w:t>м.п</w:t>
            </w:r>
            <w:proofErr w:type="spellEnd"/>
            <w:r w:rsidRPr="006C5371">
              <w:rPr>
                <w:sz w:val="20"/>
              </w:rPr>
              <w:t>.</w:t>
            </w:r>
          </w:p>
        </w:tc>
        <w:tc>
          <w:tcPr>
            <w:tcW w:w="3969" w:type="dxa"/>
            <w:tcBorders>
              <w:top w:val="single" w:sz="4" w:space="0" w:color="auto"/>
              <w:left w:val="single" w:sz="4" w:space="0" w:color="auto"/>
              <w:bottom w:val="single" w:sz="4" w:space="0" w:color="auto"/>
              <w:right w:val="single" w:sz="4" w:space="0" w:color="auto"/>
            </w:tcBorders>
          </w:tcPr>
          <w:p w:rsidR="00316B69" w:rsidRPr="0066663F" w:rsidRDefault="00316B69" w:rsidP="003548A8">
            <w:pPr>
              <w:jc w:val="both"/>
              <w:rPr>
                <w:sz w:val="20"/>
              </w:rPr>
            </w:pPr>
          </w:p>
          <w:p w:rsidR="00316B69" w:rsidRPr="00041881" w:rsidRDefault="00EF723C" w:rsidP="003548A8">
            <w:pPr>
              <w:jc w:val="both"/>
              <w:rPr>
                <w:sz w:val="20"/>
              </w:rPr>
            </w:pPr>
            <w:r>
              <w:rPr>
                <w:sz w:val="20"/>
              </w:rPr>
              <w:t>_____________/</w:t>
            </w:r>
            <w:r w:rsidRPr="00041881">
              <w:rPr>
                <w:sz w:val="20"/>
              </w:rPr>
              <w:t xml:space="preserve"> </w:t>
            </w:r>
            <w:r w:rsidR="00041881" w:rsidRPr="00041881">
              <w:rPr>
                <w:sz w:val="20"/>
              </w:rPr>
              <w:t>/</w:t>
            </w:r>
          </w:p>
          <w:p w:rsidR="00316B69" w:rsidRPr="0066663F" w:rsidRDefault="00316B69" w:rsidP="003548A8">
            <w:pPr>
              <w:jc w:val="both"/>
              <w:rPr>
                <w:sz w:val="20"/>
              </w:rPr>
            </w:pPr>
          </w:p>
          <w:p w:rsidR="00316B69" w:rsidRPr="0066663F" w:rsidRDefault="00316B69" w:rsidP="003548A8">
            <w:pPr>
              <w:jc w:val="both"/>
              <w:rPr>
                <w:sz w:val="20"/>
              </w:rPr>
            </w:pPr>
          </w:p>
          <w:p w:rsidR="00777456" w:rsidRPr="0066663F" w:rsidRDefault="00777456" w:rsidP="003548A8">
            <w:pPr>
              <w:jc w:val="both"/>
              <w:rPr>
                <w:sz w:val="20"/>
              </w:rPr>
            </w:pPr>
          </w:p>
          <w:p w:rsidR="00316B69" w:rsidRPr="0066663F" w:rsidRDefault="00316B69" w:rsidP="003548A8">
            <w:pPr>
              <w:jc w:val="both"/>
              <w:rPr>
                <w:sz w:val="20"/>
              </w:rPr>
            </w:pPr>
            <w:proofErr w:type="spellStart"/>
            <w:r w:rsidRPr="0066663F">
              <w:rPr>
                <w:sz w:val="20"/>
              </w:rPr>
              <w:t>м.п</w:t>
            </w:r>
            <w:proofErr w:type="spellEnd"/>
            <w:r w:rsidRPr="0066663F">
              <w:rPr>
                <w:sz w:val="20"/>
              </w:rPr>
              <w:t>.</w:t>
            </w:r>
          </w:p>
        </w:tc>
      </w:tr>
    </w:tbl>
    <w:p w:rsidR="00E67DFD" w:rsidRPr="003D1703" w:rsidRDefault="00E67DFD" w:rsidP="003D1703">
      <w:pPr>
        <w:spacing w:after="200" w:line="276" w:lineRule="auto"/>
        <w:rPr>
          <w:b/>
          <w:sz w:val="20"/>
        </w:rPr>
      </w:pPr>
    </w:p>
    <w:sectPr w:rsidR="00E67DFD" w:rsidRPr="003D1703" w:rsidSect="00766AF3">
      <w:headerReference w:type="even" r:id="rId9"/>
      <w:headerReference w:type="default" r:id="rId10"/>
      <w:footerReference w:type="even" r:id="rId11"/>
      <w:footerReference w:type="default" r:id="rId12"/>
      <w:headerReference w:type="first" r:id="rId13"/>
      <w:footerReference w:type="first" r:id="rId14"/>
      <w:pgSz w:w="11906" w:h="16838"/>
      <w:pgMar w:top="0" w:right="707" w:bottom="284" w:left="709" w:header="277"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C1" w:rsidRDefault="003C14C1" w:rsidP="0078196C">
      <w:r>
        <w:separator/>
      </w:r>
    </w:p>
  </w:endnote>
  <w:endnote w:type="continuationSeparator" w:id="0">
    <w:p w:rsidR="003C14C1" w:rsidRDefault="003C14C1" w:rsidP="0078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A8" w:rsidRDefault="003548A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A8" w:rsidRDefault="003548A8">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A8" w:rsidRDefault="003548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C1" w:rsidRDefault="003C14C1" w:rsidP="0078196C">
      <w:r>
        <w:separator/>
      </w:r>
    </w:p>
  </w:footnote>
  <w:footnote w:type="continuationSeparator" w:id="0">
    <w:p w:rsidR="003C14C1" w:rsidRDefault="003C14C1" w:rsidP="00781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A8" w:rsidRDefault="003548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A8" w:rsidRPr="00200BD3" w:rsidRDefault="003548A8" w:rsidP="00200BD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A8" w:rsidRDefault="003548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1D69"/>
    <w:multiLevelType w:val="hybridMultilevel"/>
    <w:tmpl w:val="682C0028"/>
    <w:lvl w:ilvl="0" w:tplc="9288EB24">
      <w:start w:val="1"/>
      <w:numFmt w:val="decimal"/>
      <w:lvlText w:val="%1."/>
      <w:lvlJc w:val="left"/>
      <w:pPr>
        <w:tabs>
          <w:tab w:val="num" w:pos="1395"/>
        </w:tabs>
        <w:ind w:left="1395" w:hanging="85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7F82961"/>
    <w:multiLevelType w:val="multilevel"/>
    <w:tmpl w:val="4B4C0FAC"/>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E0312B4"/>
    <w:multiLevelType w:val="hybridMultilevel"/>
    <w:tmpl w:val="89260F56"/>
    <w:lvl w:ilvl="0" w:tplc="0419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3">
    <w:nsid w:val="59277752"/>
    <w:multiLevelType w:val="singleLevel"/>
    <w:tmpl w:val="8C040F86"/>
    <w:lvl w:ilvl="0">
      <w:start w:val="1"/>
      <w:numFmt w:val="decimal"/>
      <w:lvlText w:val="%1."/>
      <w:legacy w:legacy="1" w:legacySpace="0" w:legacyIndent="283"/>
      <w:lvlJc w:val="left"/>
      <w:pPr>
        <w:ind w:left="567" w:hanging="283"/>
      </w:pPr>
      <w:rPr>
        <w:rFonts w:ascii="Times New Roman" w:eastAsia="Times New Roman" w:hAnsi="Times New Roman" w:cs="Times New Roman"/>
        <w:b w:val="0"/>
        <w:i w:val="0"/>
        <w:strike w:val="0"/>
        <w:dstrike w:val="0"/>
        <w:sz w:val="24"/>
        <w:u w:val="none"/>
        <w:effect w:val="none"/>
      </w:rPr>
    </w:lvl>
  </w:abstractNum>
  <w:abstractNum w:abstractNumId="4">
    <w:nsid w:val="5CA578DB"/>
    <w:multiLevelType w:val="hybridMultilevel"/>
    <w:tmpl w:val="73808C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69"/>
    <w:rsid w:val="000013EF"/>
    <w:rsid w:val="000015F4"/>
    <w:rsid w:val="00005A86"/>
    <w:rsid w:val="000156BC"/>
    <w:rsid w:val="00016AA3"/>
    <w:rsid w:val="000275EF"/>
    <w:rsid w:val="00041881"/>
    <w:rsid w:val="00051527"/>
    <w:rsid w:val="00066FA2"/>
    <w:rsid w:val="00075E13"/>
    <w:rsid w:val="000A0EF3"/>
    <w:rsid w:val="000A2590"/>
    <w:rsid w:val="000A6E08"/>
    <w:rsid w:val="000D74EB"/>
    <w:rsid w:val="000F11C1"/>
    <w:rsid w:val="000F4C42"/>
    <w:rsid w:val="000F55BA"/>
    <w:rsid w:val="000F6698"/>
    <w:rsid w:val="001260C1"/>
    <w:rsid w:val="00130D95"/>
    <w:rsid w:val="00142EBB"/>
    <w:rsid w:val="001466B5"/>
    <w:rsid w:val="00164BC8"/>
    <w:rsid w:val="001656D7"/>
    <w:rsid w:val="001670EA"/>
    <w:rsid w:val="00170E36"/>
    <w:rsid w:val="001A33C6"/>
    <w:rsid w:val="001A5CCA"/>
    <w:rsid w:val="001B54AB"/>
    <w:rsid w:val="001C7293"/>
    <w:rsid w:val="001D290A"/>
    <w:rsid w:val="001D5484"/>
    <w:rsid w:val="001D63B1"/>
    <w:rsid w:val="001D682C"/>
    <w:rsid w:val="001F4D12"/>
    <w:rsid w:val="001F6682"/>
    <w:rsid w:val="00200BD3"/>
    <w:rsid w:val="0021319C"/>
    <w:rsid w:val="00230B8A"/>
    <w:rsid w:val="00235E6F"/>
    <w:rsid w:val="00244D8A"/>
    <w:rsid w:val="00266355"/>
    <w:rsid w:val="00275222"/>
    <w:rsid w:val="0027667C"/>
    <w:rsid w:val="002824A3"/>
    <w:rsid w:val="00287DCF"/>
    <w:rsid w:val="00290745"/>
    <w:rsid w:val="002A5D21"/>
    <w:rsid w:val="002C746F"/>
    <w:rsid w:val="002F6946"/>
    <w:rsid w:val="0031140C"/>
    <w:rsid w:val="00316B69"/>
    <w:rsid w:val="003230B2"/>
    <w:rsid w:val="003548A8"/>
    <w:rsid w:val="00366D97"/>
    <w:rsid w:val="00383A8D"/>
    <w:rsid w:val="00393E96"/>
    <w:rsid w:val="003B1259"/>
    <w:rsid w:val="003B1ECC"/>
    <w:rsid w:val="003B4DF5"/>
    <w:rsid w:val="003C14C1"/>
    <w:rsid w:val="003D15A5"/>
    <w:rsid w:val="003D1703"/>
    <w:rsid w:val="003E3CE4"/>
    <w:rsid w:val="003E72B9"/>
    <w:rsid w:val="003F6137"/>
    <w:rsid w:val="00421973"/>
    <w:rsid w:val="004237FA"/>
    <w:rsid w:val="004366E6"/>
    <w:rsid w:val="00446542"/>
    <w:rsid w:val="004466C9"/>
    <w:rsid w:val="0045140A"/>
    <w:rsid w:val="0046159C"/>
    <w:rsid w:val="00464712"/>
    <w:rsid w:val="00486AEB"/>
    <w:rsid w:val="00491B9A"/>
    <w:rsid w:val="004A4DD8"/>
    <w:rsid w:val="004A4E27"/>
    <w:rsid w:val="004A5F6D"/>
    <w:rsid w:val="004A7049"/>
    <w:rsid w:val="004A741A"/>
    <w:rsid w:val="004A75DD"/>
    <w:rsid w:val="004B195A"/>
    <w:rsid w:val="004B35D4"/>
    <w:rsid w:val="004C0F2B"/>
    <w:rsid w:val="004C197F"/>
    <w:rsid w:val="004C28CD"/>
    <w:rsid w:val="004C4773"/>
    <w:rsid w:val="004D4B9F"/>
    <w:rsid w:val="004E15EB"/>
    <w:rsid w:val="004E30DA"/>
    <w:rsid w:val="004F39DB"/>
    <w:rsid w:val="00500CA5"/>
    <w:rsid w:val="005021BE"/>
    <w:rsid w:val="00502379"/>
    <w:rsid w:val="00510A04"/>
    <w:rsid w:val="00511950"/>
    <w:rsid w:val="00512FB0"/>
    <w:rsid w:val="005304EC"/>
    <w:rsid w:val="005328E3"/>
    <w:rsid w:val="00536276"/>
    <w:rsid w:val="005602FF"/>
    <w:rsid w:val="00561F4E"/>
    <w:rsid w:val="00567EF6"/>
    <w:rsid w:val="00582B5C"/>
    <w:rsid w:val="00583F5F"/>
    <w:rsid w:val="00593683"/>
    <w:rsid w:val="005939EF"/>
    <w:rsid w:val="00595E5C"/>
    <w:rsid w:val="005D2005"/>
    <w:rsid w:val="005D394D"/>
    <w:rsid w:val="005F615C"/>
    <w:rsid w:val="00611D21"/>
    <w:rsid w:val="00627A13"/>
    <w:rsid w:val="00640A65"/>
    <w:rsid w:val="00651A77"/>
    <w:rsid w:val="006663E5"/>
    <w:rsid w:val="0066663F"/>
    <w:rsid w:val="006720B3"/>
    <w:rsid w:val="00680A91"/>
    <w:rsid w:val="00692E2E"/>
    <w:rsid w:val="00694354"/>
    <w:rsid w:val="00694BDB"/>
    <w:rsid w:val="006A48C4"/>
    <w:rsid w:val="006B2926"/>
    <w:rsid w:val="006B2E82"/>
    <w:rsid w:val="006C5371"/>
    <w:rsid w:val="006D33E5"/>
    <w:rsid w:val="006D3520"/>
    <w:rsid w:val="006E1AB8"/>
    <w:rsid w:val="00700EE5"/>
    <w:rsid w:val="00712000"/>
    <w:rsid w:val="00712AC8"/>
    <w:rsid w:val="00713CAF"/>
    <w:rsid w:val="00720824"/>
    <w:rsid w:val="00740470"/>
    <w:rsid w:val="0075477E"/>
    <w:rsid w:val="00765A74"/>
    <w:rsid w:val="00766AF3"/>
    <w:rsid w:val="007677BE"/>
    <w:rsid w:val="0077574E"/>
    <w:rsid w:val="00777456"/>
    <w:rsid w:val="0078196C"/>
    <w:rsid w:val="007A143F"/>
    <w:rsid w:val="007C4F17"/>
    <w:rsid w:val="007C519E"/>
    <w:rsid w:val="007C7A9F"/>
    <w:rsid w:val="007D74B9"/>
    <w:rsid w:val="007E1E1D"/>
    <w:rsid w:val="00802BE9"/>
    <w:rsid w:val="00814069"/>
    <w:rsid w:val="00820EF9"/>
    <w:rsid w:val="00840E22"/>
    <w:rsid w:val="00842214"/>
    <w:rsid w:val="008438D9"/>
    <w:rsid w:val="0085087A"/>
    <w:rsid w:val="00860ABA"/>
    <w:rsid w:val="0086398E"/>
    <w:rsid w:val="00876FC7"/>
    <w:rsid w:val="00877218"/>
    <w:rsid w:val="00877FE4"/>
    <w:rsid w:val="0089190F"/>
    <w:rsid w:val="00893C1C"/>
    <w:rsid w:val="008A3EF1"/>
    <w:rsid w:val="008A71C3"/>
    <w:rsid w:val="008B607D"/>
    <w:rsid w:val="00911DBB"/>
    <w:rsid w:val="009150D3"/>
    <w:rsid w:val="00924A44"/>
    <w:rsid w:val="00932C5B"/>
    <w:rsid w:val="009547BB"/>
    <w:rsid w:val="00962A06"/>
    <w:rsid w:val="00972429"/>
    <w:rsid w:val="009725D4"/>
    <w:rsid w:val="0097476A"/>
    <w:rsid w:val="00985406"/>
    <w:rsid w:val="00991A44"/>
    <w:rsid w:val="00994FBC"/>
    <w:rsid w:val="009A06ED"/>
    <w:rsid w:val="009A27E8"/>
    <w:rsid w:val="009A4D36"/>
    <w:rsid w:val="009B0867"/>
    <w:rsid w:val="009D0DE3"/>
    <w:rsid w:val="009D73CA"/>
    <w:rsid w:val="009E3654"/>
    <w:rsid w:val="009E7B43"/>
    <w:rsid w:val="00A154CB"/>
    <w:rsid w:val="00A17867"/>
    <w:rsid w:val="00A22379"/>
    <w:rsid w:val="00A317CF"/>
    <w:rsid w:val="00A3269A"/>
    <w:rsid w:val="00A4650D"/>
    <w:rsid w:val="00A759D2"/>
    <w:rsid w:val="00A81BDB"/>
    <w:rsid w:val="00A83382"/>
    <w:rsid w:val="00A866AD"/>
    <w:rsid w:val="00A9295C"/>
    <w:rsid w:val="00A95132"/>
    <w:rsid w:val="00A9530A"/>
    <w:rsid w:val="00AA1A51"/>
    <w:rsid w:val="00AA3EF9"/>
    <w:rsid w:val="00AA639B"/>
    <w:rsid w:val="00AA7966"/>
    <w:rsid w:val="00AC524E"/>
    <w:rsid w:val="00AC7F25"/>
    <w:rsid w:val="00AE46E2"/>
    <w:rsid w:val="00AF0106"/>
    <w:rsid w:val="00B1476A"/>
    <w:rsid w:val="00B33904"/>
    <w:rsid w:val="00B377F9"/>
    <w:rsid w:val="00B547F4"/>
    <w:rsid w:val="00B73AE2"/>
    <w:rsid w:val="00B81A13"/>
    <w:rsid w:val="00B840DC"/>
    <w:rsid w:val="00B87D30"/>
    <w:rsid w:val="00B94F3C"/>
    <w:rsid w:val="00BB0CB1"/>
    <w:rsid w:val="00BB15DD"/>
    <w:rsid w:val="00BC083F"/>
    <w:rsid w:val="00BC46ED"/>
    <w:rsid w:val="00BD0D4C"/>
    <w:rsid w:val="00BF1B89"/>
    <w:rsid w:val="00BF2D2A"/>
    <w:rsid w:val="00C026D2"/>
    <w:rsid w:val="00C039FD"/>
    <w:rsid w:val="00C07A31"/>
    <w:rsid w:val="00C1201D"/>
    <w:rsid w:val="00C2663B"/>
    <w:rsid w:val="00C4201C"/>
    <w:rsid w:val="00C47EF1"/>
    <w:rsid w:val="00C56EDB"/>
    <w:rsid w:val="00C65594"/>
    <w:rsid w:val="00C71CAA"/>
    <w:rsid w:val="00C76EB4"/>
    <w:rsid w:val="00C94FDB"/>
    <w:rsid w:val="00C97EBF"/>
    <w:rsid w:val="00CB2CAE"/>
    <w:rsid w:val="00CF435F"/>
    <w:rsid w:val="00D0255D"/>
    <w:rsid w:val="00D10AEF"/>
    <w:rsid w:val="00D11DFF"/>
    <w:rsid w:val="00D25F4C"/>
    <w:rsid w:val="00D3629C"/>
    <w:rsid w:val="00D36CF0"/>
    <w:rsid w:val="00D53CD5"/>
    <w:rsid w:val="00D60231"/>
    <w:rsid w:val="00D62AA8"/>
    <w:rsid w:val="00D62F6B"/>
    <w:rsid w:val="00D63CFD"/>
    <w:rsid w:val="00D726F3"/>
    <w:rsid w:val="00D75CB3"/>
    <w:rsid w:val="00D77D93"/>
    <w:rsid w:val="00D930AB"/>
    <w:rsid w:val="00D94342"/>
    <w:rsid w:val="00D95287"/>
    <w:rsid w:val="00DA56CC"/>
    <w:rsid w:val="00DB4144"/>
    <w:rsid w:val="00DB4432"/>
    <w:rsid w:val="00DD1816"/>
    <w:rsid w:val="00DD26B4"/>
    <w:rsid w:val="00DE5424"/>
    <w:rsid w:val="00E00530"/>
    <w:rsid w:val="00E01909"/>
    <w:rsid w:val="00E13071"/>
    <w:rsid w:val="00E1312F"/>
    <w:rsid w:val="00E27D56"/>
    <w:rsid w:val="00E60D8C"/>
    <w:rsid w:val="00E60E23"/>
    <w:rsid w:val="00E64CA4"/>
    <w:rsid w:val="00E65580"/>
    <w:rsid w:val="00E67DFD"/>
    <w:rsid w:val="00E71629"/>
    <w:rsid w:val="00E87466"/>
    <w:rsid w:val="00EB0D93"/>
    <w:rsid w:val="00EB1E6B"/>
    <w:rsid w:val="00EB25C8"/>
    <w:rsid w:val="00EB6C64"/>
    <w:rsid w:val="00EB6EE4"/>
    <w:rsid w:val="00EB777A"/>
    <w:rsid w:val="00ED203D"/>
    <w:rsid w:val="00ED5168"/>
    <w:rsid w:val="00ED6311"/>
    <w:rsid w:val="00ED77A7"/>
    <w:rsid w:val="00EE0831"/>
    <w:rsid w:val="00EE5558"/>
    <w:rsid w:val="00EF5756"/>
    <w:rsid w:val="00EF723C"/>
    <w:rsid w:val="00F01A9A"/>
    <w:rsid w:val="00F04830"/>
    <w:rsid w:val="00F20D15"/>
    <w:rsid w:val="00F21031"/>
    <w:rsid w:val="00F258BD"/>
    <w:rsid w:val="00F30E40"/>
    <w:rsid w:val="00F341C7"/>
    <w:rsid w:val="00F411E2"/>
    <w:rsid w:val="00F541EF"/>
    <w:rsid w:val="00F57D1D"/>
    <w:rsid w:val="00F63FFE"/>
    <w:rsid w:val="00F64254"/>
    <w:rsid w:val="00F84D83"/>
    <w:rsid w:val="00F97EDD"/>
    <w:rsid w:val="00FA2A40"/>
    <w:rsid w:val="00FA6925"/>
    <w:rsid w:val="00FD197E"/>
    <w:rsid w:val="00FD6B96"/>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EF"/>
    <w:pPr>
      <w:spacing w:after="0" w:line="240" w:lineRule="auto"/>
    </w:pPr>
    <w:rPr>
      <w:rFonts w:ascii="Times New Roman" w:eastAsia="SimSun" w:hAnsi="Times New Roman" w:cs="Times New Roman"/>
      <w:sz w:val="24"/>
      <w:szCs w:val="20"/>
      <w:lang w:eastAsia="ru-RU"/>
    </w:rPr>
  </w:style>
  <w:style w:type="paragraph" w:styleId="2">
    <w:name w:val="heading 2"/>
    <w:basedOn w:val="a"/>
    <w:next w:val="a"/>
    <w:link w:val="20"/>
    <w:uiPriority w:val="99"/>
    <w:unhideWhenUsed/>
    <w:qFormat/>
    <w:rsid w:val="001D290A"/>
    <w:pPr>
      <w:keepNext/>
      <w:spacing w:before="240" w:after="60"/>
      <w:outlineLvl w:val="1"/>
    </w:pPr>
    <w:rPr>
      <w:rFonts w:ascii="Arial" w:eastAsia="Times New Roman" w:hAnsi="Arial"/>
      <w:b/>
      <w:bCs/>
      <w:i/>
      <w:iCs/>
      <w:sz w:val="28"/>
      <w:szCs w:val="28"/>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6B69"/>
    <w:pPr>
      <w:jc w:val="center"/>
    </w:pPr>
    <w:rPr>
      <w:b/>
    </w:rPr>
  </w:style>
  <w:style w:type="character" w:customStyle="1" w:styleId="a4">
    <w:name w:val="Название Знак"/>
    <w:basedOn w:val="a0"/>
    <w:link w:val="a3"/>
    <w:rsid w:val="00316B69"/>
    <w:rPr>
      <w:rFonts w:ascii="Times New Roman" w:eastAsia="SimSun" w:hAnsi="Times New Roman" w:cs="Times New Roman"/>
      <w:b/>
      <w:sz w:val="24"/>
      <w:szCs w:val="20"/>
      <w:lang w:eastAsia="ru-RU"/>
    </w:rPr>
  </w:style>
  <w:style w:type="paragraph" w:styleId="3">
    <w:name w:val="Body Text Indent 3"/>
    <w:basedOn w:val="a"/>
    <w:link w:val="30"/>
    <w:unhideWhenUsed/>
    <w:rsid w:val="00316B69"/>
    <w:pPr>
      <w:ind w:firstLine="1134"/>
    </w:pPr>
  </w:style>
  <w:style w:type="character" w:customStyle="1" w:styleId="30">
    <w:name w:val="Основной текст с отступом 3 Знак"/>
    <w:basedOn w:val="a0"/>
    <w:link w:val="3"/>
    <w:rsid w:val="00316B69"/>
    <w:rPr>
      <w:rFonts w:ascii="Times New Roman" w:eastAsia="SimSun" w:hAnsi="Times New Roman" w:cs="Times New Roman"/>
      <w:sz w:val="24"/>
      <w:szCs w:val="20"/>
      <w:lang w:eastAsia="ru-RU"/>
    </w:rPr>
  </w:style>
  <w:style w:type="paragraph" w:styleId="a5">
    <w:name w:val="List Paragraph"/>
    <w:basedOn w:val="a"/>
    <w:uiPriority w:val="34"/>
    <w:qFormat/>
    <w:rsid w:val="00316B6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78196C"/>
    <w:pPr>
      <w:tabs>
        <w:tab w:val="center" w:pos="4677"/>
        <w:tab w:val="right" w:pos="9355"/>
      </w:tabs>
    </w:pPr>
  </w:style>
  <w:style w:type="character" w:customStyle="1" w:styleId="a7">
    <w:name w:val="Верхний колонтитул Знак"/>
    <w:basedOn w:val="a0"/>
    <w:link w:val="a6"/>
    <w:uiPriority w:val="99"/>
    <w:rsid w:val="0078196C"/>
    <w:rPr>
      <w:rFonts w:ascii="Times New Roman" w:eastAsia="SimSun" w:hAnsi="Times New Roman" w:cs="Times New Roman"/>
      <w:sz w:val="24"/>
      <w:szCs w:val="20"/>
      <w:lang w:eastAsia="ru-RU"/>
    </w:rPr>
  </w:style>
  <w:style w:type="paragraph" w:styleId="a8">
    <w:name w:val="footer"/>
    <w:basedOn w:val="a"/>
    <w:link w:val="a9"/>
    <w:uiPriority w:val="99"/>
    <w:unhideWhenUsed/>
    <w:rsid w:val="0078196C"/>
    <w:pPr>
      <w:tabs>
        <w:tab w:val="center" w:pos="4677"/>
        <w:tab w:val="right" w:pos="9355"/>
      </w:tabs>
    </w:pPr>
  </w:style>
  <w:style w:type="character" w:customStyle="1" w:styleId="a9">
    <w:name w:val="Нижний колонтитул Знак"/>
    <w:basedOn w:val="a0"/>
    <w:link w:val="a8"/>
    <w:uiPriority w:val="99"/>
    <w:rsid w:val="0078196C"/>
    <w:rPr>
      <w:rFonts w:ascii="Times New Roman" w:eastAsia="SimSun" w:hAnsi="Times New Roman" w:cs="Times New Roman"/>
      <w:sz w:val="24"/>
      <w:szCs w:val="20"/>
      <w:lang w:eastAsia="ru-RU"/>
    </w:rPr>
  </w:style>
  <w:style w:type="paragraph" w:styleId="aa">
    <w:name w:val="Plain Text"/>
    <w:basedOn w:val="a"/>
    <w:link w:val="ab"/>
    <w:uiPriority w:val="99"/>
    <w:unhideWhenUsed/>
    <w:rsid w:val="004A75DD"/>
    <w:rPr>
      <w:rFonts w:ascii="Calibri" w:eastAsiaTheme="minorHAnsi" w:hAnsi="Calibri"/>
      <w:sz w:val="22"/>
      <w:szCs w:val="22"/>
      <w:lang w:eastAsia="en-US"/>
    </w:rPr>
  </w:style>
  <w:style w:type="character" w:customStyle="1" w:styleId="ab">
    <w:name w:val="Текст Знак"/>
    <w:basedOn w:val="a0"/>
    <w:link w:val="aa"/>
    <w:uiPriority w:val="99"/>
    <w:rsid w:val="004A75DD"/>
    <w:rPr>
      <w:rFonts w:ascii="Calibri" w:hAnsi="Calibri" w:cs="Times New Roman"/>
    </w:rPr>
  </w:style>
  <w:style w:type="paragraph" w:styleId="ac">
    <w:name w:val="No Spacing"/>
    <w:uiPriority w:val="1"/>
    <w:qFormat/>
    <w:rsid w:val="00AA3EF9"/>
    <w:pPr>
      <w:spacing w:after="0" w:line="240" w:lineRule="auto"/>
    </w:pPr>
    <w:rPr>
      <w:rFonts w:ascii="Calibri" w:eastAsia="Calibri" w:hAnsi="Calibri" w:cs="Times New Roman"/>
    </w:rPr>
  </w:style>
  <w:style w:type="character" w:styleId="ad">
    <w:name w:val="Hyperlink"/>
    <w:basedOn w:val="a0"/>
    <w:rsid w:val="00F84D83"/>
    <w:rPr>
      <w:color w:val="0000FF"/>
      <w:u w:val="single"/>
    </w:rPr>
  </w:style>
  <w:style w:type="paragraph" w:styleId="ae">
    <w:name w:val="Body Text Indent"/>
    <w:basedOn w:val="a"/>
    <w:link w:val="af"/>
    <w:uiPriority w:val="99"/>
    <w:unhideWhenUsed/>
    <w:rsid w:val="009D73CA"/>
    <w:pPr>
      <w:spacing w:after="120"/>
      <w:ind w:left="283"/>
    </w:pPr>
  </w:style>
  <w:style w:type="character" w:customStyle="1" w:styleId="af">
    <w:name w:val="Основной текст с отступом Знак"/>
    <w:basedOn w:val="a0"/>
    <w:link w:val="ae"/>
    <w:uiPriority w:val="99"/>
    <w:rsid w:val="009D73CA"/>
    <w:rPr>
      <w:rFonts w:ascii="Times New Roman" w:eastAsia="SimSun" w:hAnsi="Times New Roman" w:cs="Times New Roman"/>
      <w:sz w:val="24"/>
      <w:szCs w:val="20"/>
      <w:lang w:eastAsia="ru-RU"/>
    </w:rPr>
  </w:style>
  <w:style w:type="paragraph" w:styleId="af0">
    <w:name w:val="Balloon Text"/>
    <w:basedOn w:val="a"/>
    <w:link w:val="af1"/>
    <w:uiPriority w:val="99"/>
    <w:semiHidden/>
    <w:unhideWhenUsed/>
    <w:rsid w:val="00200BD3"/>
    <w:rPr>
      <w:rFonts w:ascii="Tahoma" w:hAnsi="Tahoma" w:cs="Tahoma"/>
      <w:sz w:val="16"/>
      <w:szCs w:val="16"/>
    </w:rPr>
  </w:style>
  <w:style w:type="character" w:customStyle="1" w:styleId="af1">
    <w:name w:val="Текст выноски Знак"/>
    <w:basedOn w:val="a0"/>
    <w:link w:val="af0"/>
    <w:uiPriority w:val="99"/>
    <w:semiHidden/>
    <w:rsid w:val="00200BD3"/>
    <w:rPr>
      <w:rFonts w:ascii="Tahoma" w:eastAsia="SimSun" w:hAnsi="Tahoma" w:cs="Tahoma"/>
      <w:sz w:val="16"/>
      <w:szCs w:val="16"/>
      <w:lang w:eastAsia="ru-RU"/>
    </w:rPr>
  </w:style>
  <w:style w:type="paragraph" w:styleId="af2">
    <w:name w:val="Body Text"/>
    <w:basedOn w:val="a"/>
    <w:link w:val="af3"/>
    <w:uiPriority w:val="99"/>
    <w:semiHidden/>
    <w:unhideWhenUsed/>
    <w:rsid w:val="00ED203D"/>
    <w:pPr>
      <w:spacing w:after="120"/>
    </w:pPr>
  </w:style>
  <w:style w:type="character" w:customStyle="1" w:styleId="af3">
    <w:name w:val="Основной текст Знак"/>
    <w:basedOn w:val="a0"/>
    <w:link w:val="af2"/>
    <w:uiPriority w:val="99"/>
    <w:semiHidden/>
    <w:rsid w:val="00ED203D"/>
    <w:rPr>
      <w:rFonts w:ascii="Times New Roman" w:eastAsia="SimSun" w:hAnsi="Times New Roman" w:cs="Times New Roman"/>
      <w:sz w:val="24"/>
      <w:szCs w:val="20"/>
      <w:lang w:eastAsia="ru-RU"/>
    </w:rPr>
  </w:style>
  <w:style w:type="character" w:customStyle="1" w:styleId="20">
    <w:name w:val="Заголовок 2 Знак"/>
    <w:basedOn w:val="a0"/>
    <w:link w:val="2"/>
    <w:uiPriority w:val="99"/>
    <w:rsid w:val="001D290A"/>
    <w:rPr>
      <w:rFonts w:ascii="Arial" w:eastAsia="Times New Roman" w:hAnsi="Arial" w:cs="Times New Roman"/>
      <w:b/>
      <w:bCs/>
      <w:i/>
      <w:iCs/>
      <w:sz w:val="28"/>
      <w:szCs w:val="28"/>
      <w:lang w:val="en-GB" w:eastAsia="x-none"/>
    </w:rPr>
  </w:style>
  <w:style w:type="table" w:styleId="af4">
    <w:name w:val="Table Grid"/>
    <w:basedOn w:val="a1"/>
    <w:uiPriority w:val="59"/>
    <w:rsid w:val="0016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EF"/>
    <w:pPr>
      <w:spacing w:after="0" w:line="240" w:lineRule="auto"/>
    </w:pPr>
    <w:rPr>
      <w:rFonts w:ascii="Times New Roman" w:eastAsia="SimSun" w:hAnsi="Times New Roman" w:cs="Times New Roman"/>
      <w:sz w:val="24"/>
      <w:szCs w:val="20"/>
      <w:lang w:eastAsia="ru-RU"/>
    </w:rPr>
  </w:style>
  <w:style w:type="paragraph" w:styleId="2">
    <w:name w:val="heading 2"/>
    <w:basedOn w:val="a"/>
    <w:next w:val="a"/>
    <w:link w:val="20"/>
    <w:uiPriority w:val="99"/>
    <w:unhideWhenUsed/>
    <w:qFormat/>
    <w:rsid w:val="001D290A"/>
    <w:pPr>
      <w:keepNext/>
      <w:spacing w:before="240" w:after="60"/>
      <w:outlineLvl w:val="1"/>
    </w:pPr>
    <w:rPr>
      <w:rFonts w:ascii="Arial" w:eastAsia="Times New Roman" w:hAnsi="Arial"/>
      <w:b/>
      <w:bCs/>
      <w:i/>
      <w:iCs/>
      <w:sz w:val="28"/>
      <w:szCs w:val="28"/>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6B69"/>
    <w:pPr>
      <w:jc w:val="center"/>
    </w:pPr>
    <w:rPr>
      <w:b/>
    </w:rPr>
  </w:style>
  <w:style w:type="character" w:customStyle="1" w:styleId="a4">
    <w:name w:val="Название Знак"/>
    <w:basedOn w:val="a0"/>
    <w:link w:val="a3"/>
    <w:rsid w:val="00316B69"/>
    <w:rPr>
      <w:rFonts w:ascii="Times New Roman" w:eastAsia="SimSun" w:hAnsi="Times New Roman" w:cs="Times New Roman"/>
      <w:b/>
      <w:sz w:val="24"/>
      <w:szCs w:val="20"/>
      <w:lang w:eastAsia="ru-RU"/>
    </w:rPr>
  </w:style>
  <w:style w:type="paragraph" w:styleId="3">
    <w:name w:val="Body Text Indent 3"/>
    <w:basedOn w:val="a"/>
    <w:link w:val="30"/>
    <w:unhideWhenUsed/>
    <w:rsid w:val="00316B69"/>
    <w:pPr>
      <w:ind w:firstLine="1134"/>
    </w:pPr>
  </w:style>
  <w:style w:type="character" w:customStyle="1" w:styleId="30">
    <w:name w:val="Основной текст с отступом 3 Знак"/>
    <w:basedOn w:val="a0"/>
    <w:link w:val="3"/>
    <w:rsid w:val="00316B69"/>
    <w:rPr>
      <w:rFonts w:ascii="Times New Roman" w:eastAsia="SimSun" w:hAnsi="Times New Roman" w:cs="Times New Roman"/>
      <w:sz w:val="24"/>
      <w:szCs w:val="20"/>
      <w:lang w:eastAsia="ru-RU"/>
    </w:rPr>
  </w:style>
  <w:style w:type="paragraph" w:styleId="a5">
    <w:name w:val="List Paragraph"/>
    <w:basedOn w:val="a"/>
    <w:uiPriority w:val="34"/>
    <w:qFormat/>
    <w:rsid w:val="00316B6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78196C"/>
    <w:pPr>
      <w:tabs>
        <w:tab w:val="center" w:pos="4677"/>
        <w:tab w:val="right" w:pos="9355"/>
      </w:tabs>
    </w:pPr>
  </w:style>
  <w:style w:type="character" w:customStyle="1" w:styleId="a7">
    <w:name w:val="Верхний колонтитул Знак"/>
    <w:basedOn w:val="a0"/>
    <w:link w:val="a6"/>
    <w:uiPriority w:val="99"/>
    <w:rsid w:val="0078196C"/>
    <w:rPr>
      <w:rFonts w:ascii="Times New Roman" w:eastAsia="SimSun" w:hAnsi="Times New Roman" w:cs="Times New Roman"/>
      <w:sz w:val="24"/>
      <w:szCs w:val="20"/>
      <w:lang w:eastAsia="ru-RU"/>
    </w:rPr>
  </w:style>
  <w:style w:type="paragraph" w:styleId="a8">
    <w:name w:val="footer"/>
    <w:basedOn w:val="a"/>
    <w:link w:val="a9"/>
    <w:uiPriority w:val="99"/>
    <w:unhideWhenUsed/>
    <w:rsid w:val="0078196C"/>
    <w:pPr>
      <w:tabs>
        <w:tab w:val="center" w:pos="4677"/>
        <w:tab w:val="right" w:pos="9355"/>
      </w:tabs>
    </w:pPr>
  </w:style>
  <w:style w:type="character" w:customStyle="1" w:styleId="a9">
    <w:name w:val="Нижний колонтитул Знак"/>
    <w:basedOn w:val="a0"/>
    <w:link w:val="a8"/>
    <w:uiPriority w:val="99"/>
    <w:rsid w:val="0078196C"/>
    <w:rPr>
      <w:rFonts w:ascii="Times New Roman" w:eastAsia="SimSun" w:hAnsi="Times New Roman" w:cs="Times New Roman"/>
      <w:sz w:val="24"/>
      <w:szCs w:val="20"/>
      <w:lang w:eastAsia="ru-RU"/>
    </w:rPr>
  </w:style>
  <w:style w:type="paragraph" w:styleId="aa">
    <w:name w:val="Plain Text"/>
    <w:basedOn w:val="a"/>
    <w:link w:val="ab"/>
    <w:uiPriority w:val="99"/>
    <w:unhideWhenUsed/>
    <w:rsid w:val="004A75DD"/>
    <w:rPr>
      <w:rFonts w:ascii="Calibri" w:eastAsiaTheme="minorHAnsi" w:hAnsi="Calibri"/>
      <w:sz w:val="22"/>
      <w:szCs w:val="22"/>
      <w:lang w:eastAsia="en-US"/>
    </w:rPr>
  </w:style>
  <w:style w:type="character" w:customStyle="1" w:styleId="ab">
    <w:name w:val="Текст Знак"/>
    <w:basedOn w:val="a0"/>
    <w:link w:val="aa"/>
    <w:uiPriority w:val="99"/>
    <w:rsid w:val="004A75DD"/>
    <w:rPr>
      <w:rFonts w:ascii="Calibri" w:hAnsi="Calibri" w:cs="Times New Roman"/>
    </w:rPr>
  </w:style>
  <w:style w:type="paragraph" w:styleId="ac">
    <w:name w:val="No Spacing"/>
    <w:uiPriority w:val="1"/>
    <w:qFormat/>
    <w:rsid w:val="00AA3EF9"/>
    <w:pPr>
      <w:spacing w:after="0" w:line="240" w:lineRule="auto"/>
    </w:pPr>
    <w:rPr>
      <w:rFonts w:ascii="Calibri" w:eastAsia="Calibri" w:hAnsi="Calibri" w:cs="Times New Roman"/>
    </w:rPr>
  </w:style>
  <w:style w:type="character" w:styleId="ad">
    <w:name w:val="Hyperlink"/>
    <w:basedOn w:val="a0"/>
    <w:rsid w:val="00F84D83"/>
    <w:rPr>
      <w:color w:val="0000FF"/>
      <w:u w:val="single"/>
    </w:rPr>
  </w:style>
  <w:style w:type="paragraph" w:styleId="ae">
    <w:name w:val="Body Text Indent"/>
    <w:basedOn w:val="a"/>
    <w:link w:val="af"/>
    <w:uiPriority w:val="99"/>
    <w:unhideWhenUsed/>
    <w:rsid w:val="009D73CA"/>
    <w:pPr>
      <w:spacing w:after="120"/>
      <w:ind w:left="283"/>
    </w:pPr>
  </w:style>
  <w:style w:type="character" w:customStyle="1" w:styleId="af">
    <w:name w:val="Основной текст с отступом Знак"/>
    <w:basedOn w:val="a0"/>
    <w:link w:val="ae"/>
    <w:uiPriority w:val="99"/>
    <w:rsid w:val="009D73CA"/>
    <w:rPr>
      <w:rFonts w:ascii="Times New Roman" w:eastAsia="SimSun" w:hAnsi="Times New Roman" w:cs="Times New Roman"/>
      <w:sz w:val="24"/>
      <w:szCs w:val="20"/>
      <w:lang w:eastAsia="ru-RU"/>
    </w:rPr>
  </w:style>
  <w:style w:type="paragraph" w:styleId="af0">
    <w:name w:val="Balloon Text"/>
    <w:basedOn w:val="a"/>
    <w:link w:val="af1"/>
    <w:uiPriority w:val="99"/>
    <w:semiHidden/>
    <w:unhideWhenUsed/>
    <w:rsid w:val="00200BD3"/>
    <w:rPr>
      <w:rFonts w:ascii="Tahoma" w:hAnsi="Tahoma" w:cs="Tahoma"/>
      <w:sz w:val="16"/>
      <w:szCs w:val="16"/>
    </w:rPr>
  </w:style>
  <w:style w:type="character" w:customStyle="1" w:styleId="af1">
    <w:name w:val="Текст выноски Знак"/>
    <w:basedOn w:val="a0"/>
    <w:link w:val="af0"/>
    <w:uiPriority w:val="99"/>
    <w:semiHidden/>
    <w:rsid w:val="00200BD3"/>
    <w:rPr>
      <w:rFonts w:ascii="Tahoma" w:eastAsia="SimSun" w:hAnsi="Tahoma" w:cs="Tahoma"/>
      <w:sz w:val="16"/>
      <w:szCs w:val="16"/>
      <w:lang w:eastAsia="ru-RU"/>
    </w:rPr>
  </w:style>
  <w:style w:type="paragraph" w:styleId="af2">
    <w:name w:val="Body Text"/>
    <w:basedOn w:val="a"/>
    <w:link w:val="af3"/>
    <w:uiPriority w:val="99"/>
    <w:semiHidden/>
    <w:unhideWhenUsed/>
    <w:rsid w:val="00ED203D"/>
    <w:pPr>
      <w:spacing w:after="120"/>
    </w:pPr>
  </w:style>
  <w:style w:type="character" w:customStyle="1" w:styleId="af3">
    <w:name w:val="Основной текст Знак"/>
    <w:basedOn w:val="a0"/>
    <w:link w:val="af2"/>
    <w:uiPriority w:val="99"/>
    <w:semiHidden/>
    <w:rsid w:val="00ED203D"/>
    <w:rPr>
      <w:rFonts w:ascii="Times New Roman" w:eastAsia="SimSun" w:hAnsi="Times New Roman" w:cs="Times New Roman"/>
      <w:sz w:val="24"/>
      <w:szCs w:val="20"/>
      <w:lang w:eastAsia="ru-RU"/>
    </w:rPr>
  </w:style>
  <w:style w:type="character" w:customStyle="1" w:styleId="20">
    <w:name w:val="Заголовок 2 Знак"/>
    <w:basedOn w:val="a0"/>
    <w:link w:val="2"/>
    <w:uiPriority w:val="99"/>
    <w:rsid w:val="001D290A"/>
    <w:rPr>
      <w:rFonts w:ascii="Arial" w:eastAsia="Times New Roman" w:hAnsi="Arial" w:cs="Times New Roman"/>
      <w:b/>
      <w:bCs/>
      <w:i/>
      <w:iCs/>
      <w:sz w:val="28"/>
      <w:szCs w:val="28"/>
      <w:lang w:val="en-GB" w:eastAsia="x-none"/>
    </w:rPr>
  </w:style>
  <w:style w:type="table" w:styleId="af4">
    <w:name w:val="Table Grid"/>
    <w:basedOn w:val="a1"/>
    <w:uiPriority w:val="59"/>
    <w:rsid w:val="0016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9924">
      <w:bodyDiv w:val="1"/>
      <w:marLeft w:val="0"/>
      <w:marRight w:val="0"/>
      <w:marTop w:val="0"/>
      <w:marBottom w:val="0"/>
      <w:divBdr>
        <w:top w:val="none" w:sz="0" w:space="0" w:color="auto"/>
        <w:left w:val="none" w:sz="0" w:space="0" w:color="auto"/>
        <w:bottom w:val="none" w:sz="0" w:space="0" w:color="auto"/>
        <w:right w:val="none" w:sz="0" w:space="0" w:color="auto"/>
      </w:divBdr>
    </w:div>
    <w:div w:id="378282279">
      <w:bodyDiv w:val="1"/>
      <w:marLeft w:val="0"/>
      <w:marRight w:val="0"/>
      <w:marTop w:val="0"/>
      <w:marBottom w:val="0"/>
      <w:divBdr>
        <w:top w:val="none" w:sz="0" w:space="0" w:color="auto"/>
        <w:left w:val="none" w:sz="0" w:space="0" w:color="auto"/>
        <w:bottom w:val="none" w:sz="0" w:space="0" w:color="auto"/>
        <w:right w:val="none" w:sz="0" w:space="0" w:color="auto"/>
      </w:divBdr>
    </w:div>
    <w:div w:id="940643679">
      <w:bodyDiv w:val="1"/>
      <w:marLeft w:val="0"/>
      <w:marRight w:val="0"/>
      <w:marTop w:val="0"/>
      <w:marBottom w:val="0"/>
      <w:divBdr>
        <w:top w:val="none" w:sz="0" w:space="0" w:color="auto"/>
        <w:left w:val="none" w:sz="0" w:space="0" w:color="auto"/>
        <w:bottom w:val="none" w:sz="0" w:space="0" w:color="auto"/>
        <w:right w:val="none" w:sz="0" w:space="0" w:color="auto"/>
      </w:divBdr>
    </w:div>
    <w:div w:id="1028217714">
      <w:bodyDiv w:val="1"/>
      <w:marLeft w:val="0"/>
      <w:marRight w:val="0"/>
      <w:marTop w:val="0"/>
      <w:marBottom w:val="0"/>
      <w:divBdr>
        <w:top w:val="none" w:sz="0" w:space="0" w:color="auto"/>
        <w:left w:val="none" w:sz="0" w:space="0" w:color="auto"/>
        <w:bottom w:val="none" w:sz="0" w:space="0" w:color="auto"/>
        <w:right w:val="none" w:sz="0" w:space="0" w:color="auto"/>
      </w:divBdr>
    </w:div>
    <w:div w:id="1609506474">
      <w:bodyDiv w:val="1"/>
      <w:marLeft w:val="0"/>
      <w:marRight w:val="0"/>
      <w:marTop w:val="0"/>
      <w:marBottom w:val="0"/>
      <w:divBdr>
        <w:top w:val="none" w:sz="0" w:space="0" w:color="auto"/>
        <w:left w:val="none" w:sz="0" w:space="0" w:color="auto"/>
        <w:bottom w:val="none" w:sz="0" w:space="0" w:color="auto"/>
        <w:right w:val="none" w:sz="0" w:space="0" w:color="auto"/>
      </w:divBdr>
    </w:div>
    <w:div w:id="1654798722">
      <w:bodyDiv w:val="1"/>
      <w:marLeft w:val="0"/>
      <w:marRight w:val="0"/>
      <w:marTop w:val="0"/>
      <w:marBottom w:val="0"/>
      <w:divBdr>
        <w:top w:val="none" w:sz="0" w:space="0" w:color="auto"/>
        <w:left w:val="none" w:sz="0" w:space="0" w:color="auto"/>
        <w:bottom w:val="none" w:sz="0" w:space="0" w:color="auto"/>
        <w:right w:val="none" w:sz="0" w:space="0" w:color="auto"/>
      </w:divBdr>
    </w:div>
    <w:div w:id="1954240766">
      <w:bodyDiv w:val="1"/>
      <w:marLeft w:val="0"/>
      <w:marRight w:val="0"/>
      <w:marTop w:val="0"/>
      <w:marBottom w:val="0"/>
      <w:divBdr>
        <w:top w:val="none" w:sz="0" w:space="0" w:color="auto"/>
        <w:left w:val="none" w:sz="0" w:space="0" w:color="auto"/>
        <w:bottom w:val="none" w:sz="0" w:space="0" w:color="auto"/>
        <w:right w:val="none" w:sz="0" w:space="0" w:color="auto"/>
      </w:divBdr>
    </w:div>
    <w:div w:id="1987317641">
      <w:bodyDiv w:val="1"/>
      <w:marLeft w:val="0"/>
      <w:marRight w:val="0"/>
      <w:marTop w:val="0"/>
      <w:marBottom w:val="0"/>
      <w:divBdr>
        <w:top w:val="none" w:sz="0" w:space="0" w:color="auto"/>
        <w:left w:val="none" w:sz="0" w:space="0" w:color="auto"/>
        <w:bottom w:val="none" w:sz="0" w:space="0" w:color="auto"/>
        <w:right w:val="none" w:sz="0" w:space="0" w:color="auto"/>
      </w:divBdr>
    </w:div>
    <w:div w:id="201865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5006E-0EE4-413E-A8A7-6EFF7283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5819</Words>
  <Characters>33171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andreyanets</dc:creator>
  <cp:lastModifiedBy>Добродеева Елена Юрьевна</cp:lastModifiedBy>
  <cp:revision>7</cp:revision>
  <cp:lastPrinted>2014-02-24T00:18:00Z</cp:lastPrinted>
  <dcterms:created xsi:type="dcterms:W3CDTF">2015-11-18T00:23:00Z</dcterms:created>
  <dcterms:modified xsi:type="dcterms:W3CDTF">2016-06-01T00:49:00Z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r_cont">
    <vt:lpwstr>[ФИО нашего конт. лица в Р. П.]</vt:lpwstr>
  </property>
  <property fmtid="{D5CDD505-2E9C-101B-9397-08002B2CF9AE}" pid="3" name="org">
    <vt:lpwstr>Общество с ограниченной ответственностью_x000d_
«Торговый дом «АВТОПРОФИ»</vt:lpwstr>
  </property>
  <property fmtid="{D5CDD505-2E9C-101B-9397-08002B2CF9AE}" pid="4" name="cont_pos">
    <vt:lpwstr>Генерального директора</vt:lpwstr>
  </property>
  <property fmtid="{D5CDD505-2E9C-101B-9397-08002B2CF9AE}" pid="5" name="cont">
    <vt:lpwstr>Азарова Степана Ивановича</vt:lpwstr>
  </property>
  <property fmtid="{D5CDD505-2E9C-101B-9397-08002B2CF9AE}" pid="6" name="our_cont_pos_sign">
    <vt:lpwstr>[должность нашего конт. лица в подписи]</vt:lpwstr>
  </property>
  <property fmtid="{D5CDD505-2E9C-101B-9397-08002B2CF9AE}" pid="7" name="org_adr">
    <vt:lpwstr>115280, г. Москва, ул. Ленинская Слобода, д. 19, оф. 21м</vt:lpwstr>
  </property>
  <property fmtid="{D5CDD505-2E9C-101B-9397-08002B2CF9AE}" pid="8" name="org_post_adr">
    <vt:lpwstr>690003, Приморский край, г. Владивосток, Станюковича, 3</vt:lpwstr>
  </property>
  <property fmtid="{D5CDD505-2E9C-101B-9397-08002B2CF9AE}" pid="9" name="tel">
    <vt:lpwstr>+7 (423) 230-25-25</vt:lpwstr>
  </property>
  <property fmtid="{D5CDD505-2E9C-101B-9397-08002B2CF9AE}" pid="10" name="inn">
    <vt:lpwstr>     7723724079</vt:lpwstr>
  </property>
  <property fmtid="{D5CDD505-2E9C-101B-9397-08002B2CF9AE}" pid="11" name="KPP">
    <vt:lpwstr>772501001</vt:lpwstr>
  </property>
  <property fmtid="{D5CDD505-2E9C-101B-9397-08002B2CF9AE}" pid="12" name="cont_pos_sign">
    <vt:lpwstr>Генеральный директор</vt:lpwstr>
  </property>
  <property fmtid="{D5CDD505-2E9C-101B-9397-08002B2CF9AE}" pid="13" name="cont_sign_init">
    <vt:lpwstr>Азаров С. И.</vt:lpwstr>
  </property>
  <property fmtid="{D5CDD505-2E9C-101B-9397-08002B2CF9AE}" pid="14" name="our_cont_sign_init">
    <vt:lpwstr>[ФИО нашего конт. лица инициалы]</vt:lpwstr>
  </property>
  <property fmtid="{D5CDD505-2E9C-101B-9397-08002B2CF9AE}" pid="15" name="our_org">
    <vt:lpwstr>[Наша организация]</vt:lpwstr>
  </property>
  <property fmtid="{D5CDD505-2E9C-101B-9397-08002B2CF9AE}" pid="16" name="our_cont_pos">
    <vt:lpwstr>[должность нашего конт. лица в Р. П.]</vt:lpwstr>
  </property>
  <property fmtid="{D5CDD505-2E9C-101B-9397-08002B2CF9AE}" pid="17" name="our_cont_act">
    <vt:lpwstr>[действует на основании (наше конт. лицо)]</vt:lpwstr>
  </property>
  <property fmtid="{D5CDD505-2E9C-101B-9397-08002B2CF9AE}" pid="18" name="cont_act">
    <vt:lpwstr>Устава</vt:lpwstr>
  </property>
  <property fmtid="{D5CDD505-2E9C-101B-9397-08002B2CF9AE}" pid="19" name="OGRN">
    <vt:lpwstr>1097746446401</vt:lpwstr>
  </property>
  <property fmtid="{D5CDD505-2E9C-101B-9397-08002B2CF9AE}" pid="20" name="OKPO">
    <vt:lpwstr/>
  </property>
  <property fmtid="{D5CDD505-2E9C-101B-9397-08002B2CF9AE}" pid="21" name="settl_acc">
    <vt:lpwstr>40702810338250012465</vt:lpwstr>
  </property>
  <property fmtid="{D5CDD505-2E9C-101B-9397-08002B2CF9AE}" pid="22" name="bank">
    <vt:lpwstr>ОАО Сбербанк России г. Москва</vt:lpwstr>
  </property>
  <property fmtid="{D5CDD505-2E9C-101B-9397-08002B2CF9AE}" pid="23" name="corr_acc">
    <vt:lpwstr>30101810400000000225</vt:lpwstr>
  </property>
  <property fmtid="{D5CDD505-2E9C-101B-9397-08002B2CF9AE}" pid="24" name="BIK">
    <vt:lpwstr>044525225</vt:lpwstr>
  </property>
  <property fmtid="{D5CDD505-2E9C-101B-9397-08002B2CF9AE}" pid="25" name="e-mail">
    <vt:lpwstr>vld-office@autoprofi.сom</vt:lpwstr>
  </property>
  <property fmtid="{D5CDD505-2E9C-101B-9397-08002B2CF9AE}" pid="26" name="NUM">
    <vt:lpwstr>203440</vt:lpwstr>
  </property>
  <property fmtid="{D5CDD505-2E9C-101B-9397-08002B2CF9AE}" pid="27" name="Date">
    <vt:lpwstr>27 октября 2015 г.</vt:lpwstr>
  </property>
</Properties>
</file>