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51" w:rsidRDefault="00AE7B51" w:rsidP="00EC027F">
      <w:pPr>
        <w:pStyle w:val="aa"/>
        <w:rPr>
          <w:rStyle w:val="ab"/>
          <w:rFonts w:cstheme="minorHAnsi"/>
          <w:sz w:val="28"/>
          <w:szCs w:val="28"/>
        </w:rPr>
      </w:pPr>
    </w:p>
    <w:p w:rsidR="00AE7B51" w:rsidRPr="00EC027F" w:rsidRDefault="00E46B9A" w:rsidP="00EC027F">
      <w:pPr>
        <w:pStyle w:val="aa"/>
        <w:jc w:val="center"/>
        <w:rPr>
          <w:rFonts w:cstheme="minorHAnsi"/>
          <w:b/>
          <w:bCs/>
          <w:sz w:val="28"/>
          <w:szCs w:val="28"/>
        </w:rPr>
      </w:pPr>
      <w:r w:rsidRPr="00E3483D">
        <w:rPr>
          <w:rStyle w:val="ab"/>
          <w:rFonts w:cstheme="minorHAnsi"/>
          <w:sz w:val="28"/>
          <w:szCs w:val="28"/>
        </w:rPr>
        <w:t>Тарифы на автоперевозки сборных грузов</w:t>
      </w:r>
      <w:r w:rsidR="00AE7B51">
        <w:rPr>
          <w:rStyle w:val="ab"/>
          <w:rFonts w:cstheme="minorHAnsi"/>
          <w:sz w:val="28"/>
          <w:szCs w:val="28"/>
        </w:rPr>
        <w:t xml:space="preserve"> </w:t>
      </w:r>
      <w:r w:rsidR="00AE7B51" w:rsidRPr="00AE7B51">
        <w:rPr>
          <w:rStyle w:val="ab"/>
          <w:rFonts w:cstheme="minorHAnsi"/>
          <w:sz w:val="28"/>
          <w:szCs w:val="28"/>
        </w:rPr>
        <w:t xml:space="preserve">с </w:t>
      </w:r>
      <w:r w:rsidR="00FE603D" w:rsidRPr="00FE603D">
        <w:rPr>
          <w:rFonts w:cstheme="minorHAnsi"/>
          <w:b/>
          <w:bCs/>
          <w:sz w:val="28"/>
          <w:szCs w:val="28"/>
        </w:rPr>
        <w:t>15.04.2024</w:t>
      </w:r>
      <w:r w:rsidR="00FE603D">
        <w:rPr>
          <w:rFonts w:cstheme="minorHAnsi"/>
          <w:b/>
          <w:bCs/>
          <w:sz w:val="28"/>
          <w:szCs w:val="28"/>
        </w:rPr>
        <w:t xml:space="preserve"> </w:t>
      </w:r>
      <w:r w:rsidR="00FE603D" w:rsidRPr="00FE603D">
        <w:rPr>
          <w:rFonts w:cstheme="minorHAnsi"/>
          <w:b/>
          <w:bCs/>
          <w:sz w:val="28"/>
          <w:szCs w:val="28"/>
        </w:rPr>
        <w:t>года</w:t>
      </w:r>
    </w:p>
    <w:p w:rsidR="00E46B9A" w:rsidRPr="00E3483D" w:rsidRDefault="00E46B9A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E3483D">
        <w:rPr>
          <w:rFonts w:eastAsia="Times New Roman" w:cstheme="minorHAnsi"/>
          <w:b/>
          <w:color w:val="000000"/>
          <w:sz w:val="18"/>
          <w:szCs w:val="18"/>
          <w:lang w:eastAsia="ru-RU"/>
        </w:rPr>
        <w:t>При загрузке тяжелого груза:</w:t>
      </w:r>
    </w:p>
    <w:tbl>
      <w:tblPr>
        <w:tblW w:w="1124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1984"/>
        <w:gridCol w:w="1418"/>
        <w:gridCol w:w="1276"/>
        <w:gridCol w:w="1134"/>
        <w:gridCol w:w="1134"/>
        <w:gridCol w:w="1461"/>
      </w:tblGrid>
      <w:tr w:rsidR="00FE603D" w:rsidRPr="00FE603D" w:rsidTr="00FE603D">
        <w:trPr>
          <w:trHeight w:val="9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Из Уссурийска                    </w:t>
            </w: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FE6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четвергам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FE603D" w:rsidRPr="00FE603D" w:rsidTr="00FE603D">
        <w:trPr>
          <w:trHeight w:val="68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E603D" w:rsidRPr="00FE603D" w:rsidTr="00FE603D">
        <w:trPr>
          <w:trHeight w:val="5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E603D" w:rsidRPr="00FE603D" w:rsidTr="00FE603D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E603D" w:rsidRPr="00FE603D" w:rsidTr="00FE603D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E603D" w:rsidRPr="00FE603D" w:rsidTr="00FE603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E603D" w:rsidRPr="00FE603D" w:rsidTr="00FE603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E603D" w:rsidRPr="00FE603D" w:rsidTr="00FE603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E603D" w:rsidRPr="00FE603D" w:rsidTr="00FE603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E603D" w:rsidRPr="00FE603D" w:rsidTr="00FE603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</w:tbl>
    <w:p w:rsidR="00D67D13" w:rsidRDefault="00D67D13" w:rsidP="00EC027F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AE7B51" w:rsidRPr="00E3483D" w:rsidRDefault="00AE7B51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E46B9A" w:rsidRDefault="00E46B9A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  <w:r w:rsidRPr="00E3483D">
        <w:rPr>
          <w:rFonts w:eastAsia="Times New Roman" w:cstheme="minorHAnsi"/>
          <w:b/>
          <w:color w:val="000000"/>
          <w:sz w:val="18"/>
          <w:szCs w:val="18"/>
          <w:lang w:eastAsia="ru-RU"/>
        </w:rPr>
        <w:t>При загрузке легкого груза:</w:t>
      </w:r>
    </w:p>
    <w:tbl>
      <w:tblPr>
        <w:tblW w:w="11243" w:type="dxa"/>
        <w:tblInd w:w="-1423" w:type="dxa"/>
        <w:tblLook w:val="04A0" w:firstRow="1" w:lastRow="0" w:firstColumn="1" w:lastColumn="0" w:noHBand="0" w:noVBand="1"/>
      </w:tblPr>
      <w:tblGrid>
        <w:gridCol w:w="2836"/>
        <w:gridCol w:w="1984"/>
        <w:gridCol w:w="1418"/>
        <w:gridCol w:w="1276"/>
        <w:gridCol w:w="1134"/>
        <w:gridCol w:w="1134"/>
        <w:gridCol w:w="1461"/>
      </w:tblGrid>
      <w:tr w:rsidR="00FE603D" w:rsidRPr="00FE603D" w:rsidTr="00FE603D">
        <w:trPr>
          <w:trHeight w:val="9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 Уссурийска                    </w:t>
            </w: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FE603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четвергам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FE603D" w:rsidRPr="00FE603D" w:rsidTr="00FE603D">
        <w:trPr>
          <w:trHeight w:val="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6150</w:t>
            </w:r>
          </w:p>
        </w:tc>
      </w:tr>
      <w:tr w:rsidR="00FE603D" w:rsidRPr="00FE603D" w:rsidTr="00FE603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tr w:rsidR="00FE603D" w:rsidRPr="00FE603D" w:rsidTr="00FE603D">
        <w:trPr>
          <w:trHeight w:val="8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9750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9650</w:t>
            </w:r>
          </w:p>
        </w:tc>
      </w:tr>
      <w:tr w:rsidR="00FE603D" w:rsidRPr="00FE603D" w:rsidTr="00FE603D">
        <w:trPr>
          <w:trHeight w:val="4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9950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FE603D" w:rsidRPr="00FE603D" w:rsidTr="00FE603D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10200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9850</w:t>
            </w:r>
          </w:p>
        </w:tc>
      </w:tr>
      <w:tr w:rsidR="00FE603D" w:rsidRPr="00FE603D" w:rsidTr="00FE603D">
        <w:trPr>
          <w:trHeight w:val="4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11850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11550</w:t>
            </w:r>
          </w:p>
        </w:tc>
      </w:tr>
      <w:tr w:rsidR="00FE603D" w:rsidRPr="00FE603D" w:rsidTr="00FE603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15700</w:t>
            </w:r>
          </w:p>
        </w:tc>
      </w:tr>
      <w:tr w:rsidR="00FE603D" w:rsidRPr="00FE603D" w:rsidTr="00FE603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11200</w:t>
            </w:r>
          </w:p>
        </w:tc>
      </w:tr>
      <w:tr w:rsidR="00FE603D" w:rsidRPr="00FE603D" w:rsidTr="00FE603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03D" w:rsidRPr="00FE603D" w:rsidRDefault="00FE603D" w:rsidP="00FE6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E603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9400</w:t>
            </w:r>
          </w:p>
        </w:tc>
      </w:tr>
    </w:tbl>
    <w:p w:rsidR="00FE60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FE60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FE603D" w:rsidRPr="00E3483D" w:rsidRDefault="00FE603D" w:rsidP="00E46B9A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18"/>
          <w:szCs w:val="18"/>
          <w:lang w:eastAsia="ru-RU"/>
        </w:rPr>
      </w:pPr>
    </w:p>
    <w:p w:rsidR="00AE7B51" w:rsidRPr="00EC027F" w:rsidRDefault="00AE7B51" w:rsidP="00EC027F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  <w:r w:rsidRPr="00EC027F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EC027F">
        <w:rPr>
          <w:rFonts w:cstheme="minorHAnsi"/>
          <w:sz w:val="20"/>
          <w:szCs w:val="20"/>
        </w:rPr>
        <w:t xml:space="preserve"> </w:t>
      </w:r>
      <w:r w:rsidRPr="00EC027F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груза.</w:t>
      </w:r>
      <w:r w:rsidR="00EC027F">
        <w:rPr>
          <w:rStyle w:val="ab"/>
          <w:rFonts w:cstheme="minorHAnsi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EC027F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20 %</w:t>
      </w:r>
    </w:p>
    <w:p w:rsidR="00AE7B51" w:rsidRPr="00EC027F" w:rsidRDefault="00AE7B51" w:rsidP="00AE33B6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E7B51" w:rsidRPr="00EC027F" w:rsidRDefault="00AE7B51" w:rsidP="00AE7B51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  <w:lang w:eastAsia="ru-RU"/>
        </w:rPr>
      </w:pPr>
    </w:p>
    <w:p w:rsidR="00AE33B6" w:rsidRPr="00EC027F" w:rsidRDefault="00AE33B6" w:rsidP="00FE603D">
      <w:pPr>
        <w:spacing w:after="0" w:line="240" w:lineRule="auto"/>
        <w:ind w:left="-142"/>
        <w:jc w:val="center"/>
        <w:rPr>
          <w:rFonts w:eastAsia="Times New Roman" w:cstheme="minorHAnsi"/>
          <w:b/>
          <w:bCs/>
          <w:iCs/>
          <w:sz w:val="20"/>
          <w:szCs w:val="20"/>
          <w:lang w:val="en-US" w:eastAsia="ru-RU"/>
        </w:rPr>
      </w:pP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Дополнительно оплачиваются:</w:t>
      </w:r>
    </w:p>
    <w:p w:rsidR="00AE33B6" w:rsidRPr="00FE603D" w:rsidRDefault="00AE33B6" w:rsidP="00FE603D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Подача автом</w:t>
      </w:r>
      <w:r w:rsidR="00E523CE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обиля под загрузку/выгрузку – </w:t>
      </w:r>
      <w:r w:rsidR="00AE7B5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="00E523CE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FE603D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AE33B6" w:rsidRPr="00FE603D" w:rsidRDefault="00AE33B6" w:rsidP="00FE603D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4B2849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</w:t>
      </w:r>
      <w:r w:rsidR="00AE7B5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2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AE33B6" w:rsidRPr="00EC027F" w:rsidRDefault="00AE33B6" w:rsidP="00EC027F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AE33B6" w:rsidRPr="00EC027F" w:rsidRDefault="00AE33B6" w:rsidP="00AE33B6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EC027F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к тарифу </w:t>
      </w:r>
      <w:r w:rsidR="00631611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E3483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 рублей/один адрес. Каждый последующий адрес доставки в данном населенном пункте – 1</w:t>
      </w:r>
      <w:r w:rsidR="007F19F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E3483D"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AE33B6" w:rsidRPr="00EC027F" w:rsidRDefault="00AE33B6" w:rsidP="00AE33B6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E7B51" w:rsidRPr="00EC027F" w:rsidRDefault="00AE33B6" w:rsidP="00EC027F">
      <w:pPr>
        <w:pStyle w:val="a9"/>
        <w:numPr>
          <w:ilvl w:val="0"/>
          <w:numId w:val="11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AE33B6" w:rsidRPr="00EC027F" w:rsidRDefault="00AE33B6" w:rsidP="00AE33B6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При простое автомобиля сверх установленного норматива сто</w:t>
      </w:r>
      <w:r w:rsidR="007F19FD" w:rsidRPr="00EC027F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имость </w:t>
      </w:r>
      <w:r w:rsidR="00E3483D" w:rsidRPr="00EC027F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="007F19FD" w:rsidRPr="00EC027F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 </w:t>
      </w:r>
      <w:r w:rsidR="00E3483D" w:rsidRPr="00EC027F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EC027F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AE33B6" w:rsidRPr="00EC027F" w:rsidRDefault="00AE33B6" w:rsidP="00AE33B6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E33B6" w:rsidRPr="00EC027F" w:rsidRDefault="00AE33B6" w:rsidP="00AE33B6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Стоимость – 2</w:t>
      </w:r>
      <w:r w:rsidR="00631611" w:rsidRPr="00EC027F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631611" w:rsidRPr="00EC027F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AE33B6" w:rsidRPr="00EC027F" w:rsidRDefault="00AE33B6" w:rsidP="00AE33B6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E33B6" w:rsidRPr="00EC027F" w:rsidRDefault="00AE33B6" w:rsidP="00EC027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</w:p>
    <w:p w:rsidR="006D75DD" w:rsidRPr="00EC027F" w:rsidRDefault="006D75DD" w:rsidP="006D75D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6D75DD" w:rsidRPr="00EC027F" w:rsidRDefault="006D75DD" w:rsidP="006D75D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EC027F" w:rsidRPr="00EC027F" w:rsidRDefault="00EC027F" w:rsidP="00EC027F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EC027F" w:rsidRPr="00EC027F" w:rsidRDefault="00EC027F" w:rsidP="00EC027F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Обрешетка груза – 1 700 рублей/1 м3. </w:t>
      </w:r>
      <w:r w:rsidRPr="00EC027F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1 700 рублей.</w:t>
      </w: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EC027F" w:rsidRPr="00EC027F" w:rsidRDefault="00EC027F" w:rsidP="00EC027F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Стоимость 1 поддона без возврата – 500 рублей /1 штука (добавляется к стоимости за обрешетку в случае отсутствия поддона с грузом).</w:t>
      </w:r>
    </w:p>
    <w:p w:rsidR="00AE33B6" w:rsidRPr="00EC027F" w:rsidRDefault="00AE33B6" w:rsidP="00EC027F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-426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AE33B6" w:rsidRPr="00FE603D" w:rsidRDefault="00AE33B6" w:rsidP="00FE603D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AE33B6" w:rsidRPr="00FE603D" w:rsidRDefault="00AE33B6" w:rsidP="00FE603D">
      <w:pPr>
        <w:numPr>
          <w:ilvl w:val="0"/>
          <w:numId w:val="12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AE33B6" w:rsidRPr="00FE603D" w:rsidRDefault="00AE33B6" w:rsidP="00FE603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AE33B6" w:rsidRPr="00EC027F" w:rsidRDefault="00AE33B6" w:rsidP="00AE33B6">
      <w:pPr>
        <w:pStyle w:val="a9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EC027F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AE33B6" w:rsidRPr="00EC027F" w:rsidRDefault="00AE33B6" w:rsidP="00AE33B6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AE33B6" w:rsidRPr="00EC027F" w:rsidRDefault="00AE33B6" w:rsidP="00FE603D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  <w:bookmarkStart w:id="0" w:name="_GoBack"/>
      <w:bookmarkEnd w:id="0"/>
    </w:p>
    <w:p w:rsidR="00AE33B6" w:rsidRPr="00EC027F" w:rsidRDefault="00AE33B6" w:rsidP="00AE33B6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EC027F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6"/>
        <w:gridCol w:w="3402"/>
        <w:gridCol w:w="2410"/>
      </w:tblGrid>
      <w:tr w:rsidR="00AE33B6" w:rsidRPr="00EC027F" w:rsidTr="00AE33B6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AE33B6" w:rsidRPr="00EC027F" w:rsidTr="00AE33B6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6706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6706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</w:tr>
      <w:tr w:rsidR="00AE33B6" w:rsidRPr="00EC027F" w:rsidTr="00AE33B6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6706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AE33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EC027F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B6" w:rsidRPr="00EC027F" w:rsidRDefault="0086706B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E33B6" w:rsidRPr="00EC027F">
                <w:rPr>
                  <w:rStyle w:val="ac"/>
                  <w:rFonts w:eastAsia="Times New Roman" w:cstheme="minorHAnsi"/>
                  <w:sz w:val="20"/>
                  <w:szCs w:val="20"/>
                  <w:lang w:eastAsia="ru-RU"/>
                </w:rPr>
                <w:t>Загрузить</w:t>
              </w:r>
            </w:hyperlink>
          </w:p>
        </w:tc>
      </w:tr>
    </w:tbl>
    <w:p w:rsidR="00AE33B6" w:rsidRPr="00EC027F" w:rsidRDefault="00AE33B6" w:rsidP="00AE33B6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</w:p>
    <w:p w:rsidR="00AE33B6" w:rsidRPr="00EC027F" w:rsidRDefault="00AE33B6" w:rsidP="00EC027F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AE33B6" w:rsidRPr="00EC027F" w:rsidRDefault="00AE33B6" w:rsidP="00EC027F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В городах, где отсутствуют терминалы ТЛК ВЛЛ – доставка «до двери» грузополучателя осуществляется в обязательном порядке.</w:t>
      </w:r>
    </w:p>
    <w:p w:rsidR="00AE33B6" w:rsidRPr="00EC027F" w:rsidRDefault="00AE33B6" w:rsidP="00AE33B6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EC027F">
        <w:rPr>
          <w:rFonts w:eastAsia="Times New Roman" w:cstheme="minorHAnsi"/>
          <w:bCs/>
          <w:iCs/>
          <w:sz w:val="20"/>
          <w:szCs w:val="20"/>
          <w:lang w:eastAsia="ru-RU"/>
        </w:rPr>
        <w:t>В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E46B9A" w:rsidRDefault="00E46B9A" w:rsidP="00AE33B6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/>
          <w:iCs/>
          <w:lang w:eastAsia="ru-RU"/>
        </w:rPr>
      </w:pPr>
    </w:p>
    <w:sectPr w:rsidR="00E46B9A" w:rsidSect="00AE7B51">
      <w:headerReference w:type="default" r:id="rId11"/>
      <w:pgSz w:w="11906" w:h="16838"/>
      <w:pgMar w:top="2127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6B" w:rsidRDefault="0086706B" w:rsidP="00D755F6">
      <w:pPr>
        <w:spacing w:after="0" w:line="240" w:lineRule="auto"/>
      </w:pPr>
      <w:r>
        <w:separator/>
      </w:r>
    </w:p>
  </w:endnote>
  <w:endnote w:type="continuationSeparator" w:id="0">
    <w:p w:rsidR="0086706B" w:rsidRDefault="0086706B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6B" w:rsidRDefault="0086706B" w:rsidP="00D755F6">
      <w:pPr>
        <w:spacing w:after="0" w:line="240" w:lineRule="auto"/>
      </w:pPr>
      <w:r>
        <w:separator/>
      </w:r>
    </w:p>
  </w:footnote>
  <w:footnote w:type="continuationSeparator" w:id="0">
    <w:p w:rsidR="0086706B" w:rsidRDefault="0086706B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B8505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1948815</wp:posOffset>
              </wp:positionH>
              <wp:positionV relativeFrom="paragraph">
                <wp:posOffset>-41275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153.45pt;margin-top:-3.25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TowIAAIEFAAAOAAAAZHJzL2Uyb0RvYy54bWysVM1uEzEQviPxDpbvdDchaWDVTRVaFSFF&#10;tKJFPTteu1nV6zG2k91w484r8A4cOHDjFdI3YuzdTaLCpYiLd7zzzXh+vpmT06ZSZC2sK0HndHCU&#10;UiI0h6LUdzn9eHPx4hUlzjNdMAVa5HQjHD2dPn92UptMDGEJqhCWoBPtstrkdOm9yZLE8aWomDsC&#10;IzQqJdiKebzau6SwrEbvlUqGaXqc1GALY4EL5/Dveauk0+hfSsH9pZROeKJyirH5eNp4LsKZTE9Y&#10;dmeZWZa8C4P9QxQVKzU+unN1zjwjK1v+4aoquQUH0h9xqBKQsuQi5oDZDNJH2VwvmRExFyyOM7sy&#10;uf/nlr9fX1lSFjmdUKJZhS3aftt+3/7Y/tr+fPjy8JVMQo1q4zKEXhsE++YNNNjrmK8zc+D3DiHJ&#10;AaY1cIgONWmkrcIXsyVoiG3Y7EovGk948DYejtIUVRx1k3E6nsTeJHtrY51/K6AiQcipxdbGCNh6&#10;7nx4n2U9JDym4aJUKrZXaVLn9PjlOI0GOw1aKB2wIhKlcxPSaCOPkt8oETBKfxASCxUTCD8iRcWZ&#10;smTNkFyMc6H9IBQr+kV0QEkM4imGHX4f1VOM2zz6l0H7nXFVarBtw8Jk7cMu7vuQZYvvGunavEMJ&#10;fLNoMKsgLqDYIAMstHPkDL8osRtz5vwVszg42EBcBv4SD6kAqw6dRMkS7Oe//Q945DNqKalxEHPq&#10;Pq2YFZSodxqZ/nowGoXJjZfReDLEiz3ULA41elWdAbZjgGvH8CgGvFe9KC1Ut7gzZuFVVDHN8e2c&#10;+l488+16wJ3DxWwWQTirhvm5vja8J37g2k1zy6zpCOmRyu+hH1mWPeJliw191TBbeZBlJO2+ql3h&#10;cc4jg7qdFBbJ4T2i9ptz+hsAAP//AwBQSwMEFAAGAAgAAAAhAHY3kqPhAAAACgEAAA8AAABkcnMv&#10;ZG93bnJldi54bWxMj8FOwzAMhu9IvENkJG5b2kHLKE2nqdKEhOCwsQs3t/HaiiYpTbYVnh7vBEfb&#10;n35/f76aTC9ONPrOWQXxPAJBtna6s42C/ftmtgThA1qNvbOk4Js8rIrrqxwz7c52S6ddaASHWJ+h&#10;gjaEIZPS1y0Z9HM3kOXbwY0GA49jI/WIZw43vVxEUSoNdpY/tDhQ2VL9uTsaBS/l5g231cIsf/ry&#10;+fWwHr72H4lStzfT+glEoCn8wXDRZ3Uo2KlyR6u96BXcRekjowpmaQKCgeT+sqiYjOMHkEUu/1co&#10;fgEAAP//AwBQSwECLQAUAAYACAAAACEAtoM4kv4AAADhAQAAEwAAAAAAAAAAAAAAAAAAAAAAW0Nv&#10;bnRlbnRfVHlwZXNdLnhtbFBLAQItABQABgAIAAAAIQA4/SH/1gAAAJQBAAALAAAAAAAAAAAAAAAA&#10;AC8BAABfcmVscy8ucmVsc1BLAQItABQABgAIAAAAIQDVEwtTowIAAIEFAAAOAAAAAAAAAAAAAAAA&#10;AC4CAABkcnMvZTJvRG9jLnhtbFBLAQItABQABgAIAAAAIQB2N5Kj4QAAAAoBAAAPAAAAAAAAAAAA&#10;AAAAAP0EAABkcnMvZG93bnJldi54bWxQSwUGAAAAAAQABADzAAAACwYAAAAA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F2C98"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-1084382</wp:posOffset>
          </wp:positionH>
          <wp:positionV relativeFrom="paragraph">
            <wp:posOffset>-449581</wp:posOffset>
          </wp:positionV>
          <wp:extent cx="7569888" cy="1514625"/>
          <wp:effectExtent l="19050" t="0" r="0" b="0"/>
          <wp:wrapNone/>
          <wp:docPr id="9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550" cy="1514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6429375</wp:posOffset>
              </wp:positionH>
              <wp:positionV relativeFrom="paragraph">
                <wp:posOffset>-41275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506.25pt;margin-top:-3.25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kEowIAAIgFAAAOAAAAZHJzL2Uyb0RvYy54bWysVM1uEzEQviPxDpbvdJOQpmHVTRVaFSFF&#10;bUWLena8drOq12NsJ7vh1juvwDtw4MCNV0jfiLF3NwmFSxGX3fHM5/H8fDPHJ3WpyEpYV4DOaP+g&#10;R4nQHPJC32X04835qzElzjOdMwVaZHQtHD2ZvHxxXJlUDGABKheWoBPt0spkdOG9SZPE8YUomTsA&#10;IzQaJdiSeTzauyS3rELvpUoGvd4oqcDmxgIXzqH2rDHSSfQvpeD+UkonPFEZxdh8/Nr4nYdvMjlm&#10;6Z1lZlHwNgz2D1GUrND46NbVGfOMLG3xh6uy4BYcSH/AoUxAyoKLmANm0+89yeZ6wYyIuWBxnNmW&#10;yf0/t/xidWVJkWd0RIlmJbZo83XzbfN983Pz4/Hh8QsZhRpVxqUIvTYI9vVbqLHXMV9nZsDvHUKS&#10;PUxzwSE61KSWtgx/zJbgRWzDelt6UXvCg7fhYHx0iCaOttHrcf/oMLyb7G4b6/w7ASUJQkYttjZG&#10;wFYz5xtoBwmPaTgvlEI9S5UmVXCK7n+zoHOlg0ZEorRuQhpN5FHyayUaJx+ExELFBIIiUlScKktW&#10;DMnFOBfa99uglUZ0QEkM4jkXW/wuqudcbvLoXgbtt5fLQoNtGhYmaxd2ft+FLBt820jX5B1K4Ot5&#10;HRkSkUEzh3yNRLDQjJMz/LzApsyY81fM4vxgH3En+Ev8SAVYfGglShZgP/9NH/BIa7RSUuE8ZtR9&#10;WjIrKFHvNRL+TX84DAMcD8PDowEe7L5lvm/Ry/IUsCt93D6GRzHgvepEaaG8xdUxDa+iiWmOb2fU&#10;d+Kpb7YErh4uptMIwpE1zM/0teEd/wPlbupbZk3LS4+MvoBucln6hJ4NNrRXw3TpQRaRu7uqtvXH&#10;cY/sb1dT2Cf754jaLdDJLwAAAP//AwBQSwMEFAAGAAgAAAAhAFCIoF/iAAAACwEAAA8AAABkcnMv&#10;ZG93bnJldi54bWxMj0FPwzAMhe9I/IfISNy2ZIWNUZpOU6UJCcFhYxduaeO1FY1Tmmwr/Hq8E5zs&#10;p/f0/Dlbja4TJxxC60nDbKpAIFXetlRr2L9vJksQIRqypvOEGr4xwCq/vspMav2ZtnjaxVpwCYXU&#10;aGhi7FMpQ9WgM2HqeyT2Dn5wJrIcamkHc+Zy18lEqYV0piW+0Jgeiwarz93RaXgpNm9mWyZu+dMV&#10;z6+Hdf+1/5hrfXszrp9ARBzjXxgu+IwOOTOV/kg2iI61miVzzmqYLHheEsndA2+lhsd7BTLP5P8f&#10;8l8AAAD//wMAUEsBAi0AFAAGAAgAAAAhALaDOJL+AAAA4QEAABMAAAAAAAAAAAAAAAAAAAAAAFtD&#10;b250ZW50X1R5cGVzXS54bWxQSwECLQAUAAYACAAAACEAOP0h/9YAAACUAQAACwAAAAAAAAAAAAAA&#10;AAAvAQAAX3JlbHMvLnJlbHNQSwECLQAUAAYACAAAACEAVsfZBKMCAACIBQAADgAAAAAAAAAAAAAA&#10;AAAuAgAAZHJzL2Uyb0RvYy54bWxQSwECLQAUAAYACAAAACEAUIigX+IAAAALAQAADwAAAAAAAAAA&#10;AAAAAAD9BAAAZHJzL2Rvd25yZXYueG1sUEsFBgAAAAAEAAQA8wAAAAwGAAAAAA=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-41275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8" type="#_x0000_t202" style="position:absolute;margin-left:277.95pt;margin-top:-3.25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GTpAIAAIgFAAAOAAAAZHJzL2Uyb0RvYy54bWysVM1uEzEQviPxDpbvdJOQtGHVTRVaFSFF&#10;bUWLena8drOq12NsJ7vh1juvwDtw4MCNV0jfiLF3NwmFSxGXXdvzzf83c3xSl4qshHUF6Iz2D3qU&#10;CM0hL/RdRj/enL8aU+I80zlToEVG18LRk8nLF8eVScUAFqByYQka0S6tTEYX3ps0SRxfiJK5AzBC&#10;o1CCLZnHq71LcssqtF6qZNDrHSYV2NxY4MI5fD1rhHQS7UspuL+U0glPVEYxNh+/Nn7n4ZtMjll6&#10;Z5lZFLwNg/1DFCUrNDrdmjpjnpGlLf4wVRbcggPpDziUCUhZcBFzwGz6vSfZXC+YETEXLI4z2zK5&#10;/2eWX6yuLCnyjI4o0azEFm2+br5tvm9+bn48Pjx+IaNQo8q4FKHXBsG+fgs19jrm68wM+L1DSLKH&#10;aRQcokNNamnL8MdsCSpiG9bb0ovaEx6sjYdH4xGKOMoOX4/7R9FvstM21vl3AkoSDhm12NoYAVvN&#10;nA/+WdpBgjMN54VSsb1KkyoYRfO/SVBD6fAiIlFaMyGNJvJ48mslAkbpD0JioWIC4SFSVJwqS1YM&#10;ycU4F9r3Q7GiXUQHlMQgnqPY4ndRPUe5yaPzDNpvlctCg20aFiZrF3Z+34UsG3zbSNfkHUrg63kd&#10;GTLomDCHfI1EsNCMkzP8vMCmzJjzV8zi/GAfcSf4S/xIBVh8aE+ULMB+/tt7wCOtUUpJhfOYUfdp&#10;yaygRL3XSPg3/eEwDHC8DEdHA7zYfcl8X6KX5SlgV/q4fQyPx4D3qjtKC+Utro5p8Ioipjn6zqjv&#10;jqe+2RK4eriYTiMIR9YwP9PXhnf8D5S7qW+ZNS0vPTL6ArrJZekTejbY0F4N06UHWUTuhjo3VW3r&#10;j+MeidSuprBP9u8RtVugk18AAAD//wMAUEsDBBQABgAIAAAAIQDdZZHD4QAAAAkBAAAPAAAAZHJz&#10;L2Rvd25yZXYueG1sTI9NS8NAEIbvgv9hGcFbu2nphjRmU0qgCKKH1l68TbLbJHQ/YnbbRn+940mP&#10;M/PwzvMWm8kadtVj6L2TsJgnwLRrvOpdK+H4vptlwEJEp9B4pyV86QCb8v6uwFz5m9vr6yG2jEJc&#10;yFFCF+OQcx6aTlsMcz9oR7eTHy1GGseWqxFvFG4NXyZJyi32jj50OOiq0835cLESXqrdG+7rpc2+&#10;TfX8etoOn8cPIeXjw7R9Ahb1FP9g+NUndSjJqfYXpwIzEoQQa0IlzFIBjIBsldKilrBeJcDLgv9v&#10;UP4AAAD//wMAUEsBAi0AFAAGAAgAAAAhALaDOJL+AAAA4QEAABMAAAAAAAAAAAAAAAAAAAAAAFtD&#10;b250ZW50X1R5cGVzXS54bWxQSwECLQAUAAYACAAAACEAOP0h/9YAAACUAQAACwAAAAAAAAAAAAAA&#10;AAAvAQAAX3JlbHMvLnJlbHNQSwECLQAUAAYACAAAACEAwy+Bk6QCAACIBQAADgAAAAAAAAAAAAAA&#10;AAAuAgAAZHJzL2Uyb0RvYy54bWxQSwECLQAUAAYACAAAACEA3WWRw+EAAAAJAQAADwAAAAAAAAAA&#10;AAAAAAD+BAAAZHJzL2Rvd25yZXYueG1sUEsFBgAAAAAEAAQA8wAAAAwGAAAAAA==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710565</wp:posOffset>
              </wp:positionH>
              <wp:positionV relativeFrom="paragraph">
                <wp:posOffset>-51435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55.95pt;margin-top:-4.0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9r8w+4AAAAAkBAAAPAAAAZHJz&#10;L2Rvd25yZXYueG1sTI/BTsMwDIbvSLxDZCRuW9rCUNc1naZKExKCw8Yu3NwmaysapzTZVnh6zGkc&#10;f/vT78/5erK9OJvRd44UxPMIhKHa6Y4aBYf37SwF4QOSxt6RUfBtPKyL25scM+0utDPnfWgEl5DP&#10;UEEbwpBJ6evWWPRzNxji3dGNFgPHsZF6xAuX214mUfQkLXbEF1ocTNma+nN/sgpeyu0b7qrEpj99&#10;+fx63Axfh4+FUvd302YFIpgpXGH402d1KNipcifSXvSc43jJqIJZGoNg4CF55EGlIF1EIItc/v+g&#10;+AU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9r8w+4AAAAAkBAAAPAAAAAAAAAAAA&#10;AAAAAP4EAABkcnMvZG93bnJldi54bWxQSwUGAAAAAAQABADzAAAACwYAAAAA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1054F"/>
    <w:rsid w:val="00027E8E"/>
    <w:rsid w:val="00032C53"/>
    <w:rsid w:val="00065E24"/>
    <w:rsid w:val="00074B17"/>
    <w:rsid w:val="000C099B"/>
    <w:rsid w:val="000E04FD"/>
    <w:rsid w:val="000F1CD6"/>
    <w:rsid w:val="0011313C"/>
    <w:rsid w:val="00134D14"/>
    <w:rsid w:val="001D15C5"/>
    <w:rsid w:val="001D5803"/>
    <w:rsid w:val="002317B3"/>
    <w:rsid w:val="00233C71"/>
    <w:rsid w:val="002502F5"/>
    <w:rsid w:val="00286240"/>
    <w:rsid w:val="002D2A57"/>
    <w:rsid w:val="002D6FCE"/>
    <w:rsid w:val="002F188B"/>
    <w:rsid w:val="002F2C98"/>
    <w:rsid w:val="0030186D"/>
    <w:rsid w:val="0030272D"/>
    <w:rsid w:val="003078A3"/>
    <w:rsid w:val="00320BC7"/>
    <w:rsid w:val="003353CE"/>
    <w:rsid w:val="00350B6D"/>
    <w:rsid w:val="0037487A"/>
    <w:rsid w:val="003B1101"/>
    <w:rsid w:val="003B2DF5"/>
    <w:rsid w:val="003D01FB"/>
    <w:rsid w:val="00422316"/>
    <w:rsid w:val="00472906"/>
    <w:rsid w:val="004B2849"/>
    <w:rsid w:val="004C65D5"/>
    <w:rsid w:val="004D756C"/>
    <w:rsid w:val="004F2C60"/>
    <w:rsid w:val="004F51B9"/>
    <w:rsid w:val="00525AC1"/>
    <w:rsid w:val="00537130"/>
    <w:rsid w:val="005428F4"/>
    <w:rsid w:val="005644B8"/>
    <w:rsid w:val="0057326E"/>
    <w:rsid w:val="005769D4"/>
    <w:rsid w:val="005A5750"/>
    <w:rsid w:val="005D1682"/>
    <w:rsid w:val="005D1E00"/>
    <w:rsid w:val="005D3CDD"/>
    <w:rsid w:val="0062170C"/>
    <w:rsid w:val="00622B90"/>
    <w:rsid w:val="00631611"/>
    <w:rsid w:val="0064650A"/>
    <w:rsid w:val="00652870"/>
    <w:rsid w:val="00665832"/>
    <w:rsid w:val="00671A19"/>
    <w:rsid w:val="00692B83"/>
    <w:rsid w:val="006A5534"/>
    <w:rsid w:val="006D75DD"/>
    <w:rsid w:val="00741139"/>
    <w:rsid w:val="00744627"/>
    <w:rsid w:val="007A5BDC"/>
    <w:rsid w:val="007F19FD"/>
    <w:rsid w:val="007F7845"/>
    <w:rsid w:val="0080174C"/>
    <w:rsid w:val="00805089"/>
    <w:rsid w:val="00821FB1"/>
    <w:rsid w:val="0086706B"/>
    <w:rsid w:val="00880974"/>
    <w:rsid w:val="008B39AB"/>
    <w:rsid w:val="008D5C7A"/>
    <w:rsid w:val="008E7929"/>
    <w:rsid w:val="0090006C"/>
    <w:rsid w:val="009050F1"/>
    <w:rsid w:val="00921680"/>
    <w:rsid w:val="009A4246"/>
    <w:rsid w:val="009B4777"/>
    <w:rsid w:val="009C4C46"/>
    <w:rsid w:val="009D2FB1"/>
    <w:rsid w:val="009D6BE3"/>
    <w:rsid w:val="009D7228"/>
    <w:rsid w:val="00A20D6A"/>
    <w:rsid w:val="00A47650"/>
    <w:rsid w:val="00A565F6"/>
    <w:rsid w:val="00AB5532"/>
    <w:rsid w:val="00AE33B6"/>
    <w:rsid w:val="00AE79BF"/>
    <w:rsid w:val="00AE7B51"/>
    <w:rsid w:val="00B15493"/>
    <w:rsid w:val="00B162B1"/>
    <w:rsid w:val="00B30600"/>
    <w:rsid w:val="00B4211E"/>
    <w:rsid w:val="00B6108B"/>
    <w:rsid w:val="00B66B0B"/>
    <w:rsid w:val="00B8505C"/>
    <w:rsid w:val="00B8601C"/>
    <w:rsid w:val="00B90FA0"/>
    <w:rsid w:val="00BA5179"/>
    <w:rsid w:val="00BE5228"/>
    <w:rsid w:val="00C150FA"/>
    <w:rsid w:val="00C33B96"/>
    <w:rsid w:val="00C5290B"/>
    <w:rsid w:val="00C5668A"/>
    <w:rsid w:val="00C67144"/>
    <w:rsid w:val="00C870DA"/>
    <w:rsid w:val="00D04427"/>
    <w:rsid w:val="00D67D13"/>
    <w:rsid w:val="00D755F6"/>
    <w:rsid w:val="00D87641"/>
    <w:rsid w:val="00DA1C24"/>
    <w:rsid w:val="00DA35EC"/>
    <w:rsid w:val="00E25122"/>
    <w:rsid w:val="00E344C4"/>
    <w:rsid w:val="00E3483D"/>
    <w:rsid w:val="00E46B9A"/>
    <w:rsid w:val="00E523CE"/>
    <w:rsid w:val="00E66C58"/>
    <w:rsid w:val="00EC027F"/>
    <w:rsid w:val="00ED45D9"/>
    <w:rsid w:val="00F55717"/>
    <w:rsid w:val="00F95B56"/>
    <w:rsid w:val="00FB3AAC"/>
    <w:rsid w:val="00FB4100"/>
    <w:rsid w:val="00FD3F04"/>
    <w:rsid w:val="00FE603D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0C32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C56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l-logistic.ru/offices/ar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-logistic.ru/offices/irkut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3</cp:revision>
  <dcterms:created xsi:type="dcterms:W3CDTF">2024-04-11T05:09:00Z</dcterms:created>
  <dcterms:modified xsi:type="dcterms:W3CDTF">2024-04-11T05:15:00Z</dcterms:modified>
</cp:coreProperties>
</file>